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7" w:rsidRPr="00C94C76" w:rsidRDefault="003711F7" w:rsidP="003711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4C76">
        <w:rPr>
          <w:rFonts w:ascii="Times New Roman" w:hAnsi="Times New Roman"/>
          <w:b/>
          <w:sz w:val="28"/>
          <w:szCs w:val="28"/>
        </w:rPr>
        <w:t>Рабочая программа внеурочной деятельности «Юннаты» для 4 классов</w:t>
      </w:r>
    </w:p>
    <w:p w:rsidR="003711F7" w:rsidRDefault="003711F7" w:rsidP="00371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11F7" w:rsidRDefault="003711F7" w:rsidP="003711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Программа внеурочной деятельности «Юннаты» предназначена для организации внеурочной деятельности обучающихся 4 классов в рамках функционирования Центра «Точка роста». </w:t>
      </w:r>
    </w:p>
    <w:p w:rsidR="003711F7" w:rsidRPr="00C94C76" w:rsidRDefault="003711F7" w:rsidP="003711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Реализация программы способствует формированию у учащихся интереса к естественнонаучным дисциплинам, экологической культуры. </w:t>
      </w:r>
    </w:p>
    <w:p w:rsidR="003711F7" w:rsidRPr="00C94C76" w:rsidRDefault="003711F7" w:rsidP="003711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Программа строится на основе принципов: </w:t>
      </w:r>
    </w:p>
    <w:p w:rsidR="003711F7" w:rsidRPr="00C94C76" w:rsidRDefault="003711F7" w:rsidP="003711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- целостности окружающей среды, направленного на формирование у школьников понимания неразрывной связи составляющих элементов окружающей среды и выработку стратегии поведения человека в ней; </w:t>
      </w:r>
    </w:p>
    <w:p w:rsidR="003711F7" w:rsidRPr="00C94C76" w:rsidRDefault="003711F7" w:rsidP="003711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94C76">
        <w:rPr>
          <w:rFonts w:ascii="Times New Roman" w:hAnsi="Times New Roman"/>
          <w:sz w:val="28"/>
          <w:szCs w:val="28"/>
        </w:rPr>
        <w:t>междисциплинарности</w:t>
      </w:r>
      <w:proofErr w:type="spellEnd"/>
      <w:r w:rsidRPr="00C94C76">
        <w:rPr>
          <w:rFonts w:ascii="Times New Roman" w:hAnsi="Times New Roman"/>
          <w:sz w:val="28"/>
          <w:szCs w:val="28"/>
        </w:rPr>
        <w:t xml:space="preserve">, предполагающей логическое включение и объединение знаний различных наук: биологии, экологии, географии; </w:t>
      </w:r>
    </w:p>
    <w:p w:rsidR="003711F7" w:rsidRPr="00C94C76" w:rsidRDefault="003711F7" w:rsidP="003711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- взаимосвязи краеведческого, регионального и глобального подходов к отражению экологических проблем; </w:t>
      </w:r>
    </w:p>
    <w:p w:rsidR="003711F7" w:rsidRDefault="003711F7" w:rsidP="003711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- соответствия содержания, форм и методов, психолого-возрастным потребностям учащихся. </w:t>
      </w:r>
    </w:p>
    <w:p w:rsidR="003711F7" w:rsidRPr="00C94C76" w:rsidRDefault="003711F7" w:rsidP="003711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C76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C94C76">
        <w:rPr>
          <w:rFonts w:ascii="Times New Roman" w:hAnsi="Times New Roman"/>
          <w:sz w:val="28"/>
          <w:szCs w:val="28"/>
        </w:rPr>
        <w:t>– 1 год.</w:t>
      </w:r>
    </w:p>
    <w:p w:rsidR="00C94C76" w:rsidRDefault="00C94C76" w:rsidP="00C94C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7"/>
    <w:rsid w:val="003711F7"/>
    <w:rsid w:val="006F007E"/>
    <w:rsid w:val="00964A85"/>
    <w:rsid w:val="00994E3D"/>
    <w:rsid w:val="00C84AA8"/>
    <w:rsid w:val="00C94C76"/>
    <w:rsid w:val="00D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2022-10-27T12:14:00Z</dcterms:created>
  <dcterms:modified xsi:type="dcterms:W3CDTF">2022-10-27T12:14:00Z</dcterms:modified>
</cp:coreProperties>
</file>