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C6" w:rsidRDefault="00C97CEA">
      <w:pPr>
        <w:spacing w:after="0" w:line="240" w:lineRule="auto"/>
        <w:contextualSpacing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Приложение 1</w:t>
      </w:r>
    </w:p>
    <w:p w:rsidR="00157AC6" w:rsidRPr="00B37527" w:rsidRDefault="00B37527" w:rsidP="00B37527">
      <w:pPr>
        <w:spacing w:after="0" w:line="240" w:lineRule="auto"/>
        <w:contextualSpacing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Утверждено</w:t>
      </w:r>
      <w:r w:rsidR="00C97CEA">
        <w:rPr>
          <w:rFonts w:ascii="Times New Roman" w:hAnsi="Times New Roman"/>
          <w:b/>
          <w:sz w:val="18"/>
        </w:rPr>
        <w:t xml:space="preserve"> </w:t>
      </w:r>
    </w:p>
    <w:p w:rsidR="00157AC6" w:rsidRDefault="00B37527">
      <w:pPr>
        <w:spacing w:after="0" w:line="240" w:lineRule="auto"/>
        <w:contextualSpacing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          Приказом </w:t>
      </w:r>
      <w:r w:rsidR="003221D4">
        <w:rPr>
          <w:rFonts w:ascii="Times New Roman" w:hAnsi="Times New Roman"/>
          <w:b/>
          <w:sz w:val="18"/>
        </w:rPr>
        <w:t xml:space="preserve"> от 25.09.2024 г. № 572/1</w:t>
      </w:r>
    </w:p>
    <w:p w:rsidR="00157AC6" w:rsidRDefault="00157AC6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ПОЛОЖЕНИЕ</w:t>
      </w: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оказании платных дополнительных образовательных услуг </w:t>
      </w: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МБОУ </w:t>
      </w:r>
      <w:proofErr w:type="spellStart"/>
      <w:r>
        <w:rPr>
          <w:rFonts w:ascii="Times New Roman" w:hAnsi="Times New Roman"/>
          <w:b/>
        </w:rPr>
        <w:t>Верхнеспасской</w:t>
      </w:r>
      <w:proofErr w:type="spellEnd"/>
      <w:r>
        <w:rPr>
          <w:rFonts w:ascii="Times New Roman" w:hAnsi="Times New Roman"/>
          <w:b/>
        </w:rPr>
        <w:t xml:space="preserve">  СОШ</w:t>
      </w:r>
    </w:p>
    <w:p w:rsidR="00157AC6" w:rsidRDefault="00157AC6">
      <w:pPr>
        <w:spacing w:line="240" w:lineRule="auto"/>
        <w:contextualSpacing/>
        <w:jc w:val="center"/>
        <w:rPr>
          <w:rFonts w:ascii="Times New Roman" w:hAnsi="Times New Roman"/>
          <w:sz w:val="20"/>
        </w:rPr>
      </w:pP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1. Общие положения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Настоящее Положение разработано в соответствии со следующими нормативными</w:t>
      </w:r>
      <w:r>
        <w:rPr>
          <w:rFonts w:ascii="Times New Roman" w:hAnsi="Times New Roman"/>
        </w:rPr>
        <w:br/>
        <w:t>правовыми актами:</w:t>
      </w:r>
    </w:p>
    <w:p w:rsidR="00157AC6" w:rsidRDefault="0047387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 декабря 2012</w:t>
      </w:r>
      <w:bookmarkStart w:id="0" w:name="_GoBack"/>
      <w:bookmarkEnd w:id="0"/>
      <w:r w:rsidR="003221D4">
        <w:rPr>
          <w:rFonts w:ascii="Times New Roman" w:hAnsi="Times New Roman"/>
        </w:rPr>
        <w:t xml:space="preserve"> года №</w:t>
      </w:r>
      <w:r w:rsidR="00C97CEA">
        <w:rPr>
          <w:rFonts w:ascii="Times New Roman" w:hAnsi="Times New Roman"/>
        </w:rPr>
        <w:t xml:space="preserve"> </w:t>
      </w:r>
      <w:r w:rsidR="003221D4">
        <w:rPr>
          <w:rFonts w:ascii="Times New Roman" w:hAnsi="Times New Roman"/>
        </w:rPr>
        <w:t>273 «</w:t>
      </w:r>
      <w:r w:rsidR="00C97CEA">
        <w:rPr>
          <w:rFonts w:ascii="Times New Roman" w:hAnsi="Times New Roman"/>
        </w:rPr>
        <w:t>ОБ  образовании  в Российской Федерации»;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Гражданский  кодекс РФ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6 октября 2003 г.№ 131-ФЗ «Об общих принципах организации местного самоуправления в Российской Федерации»;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оказания платных образовательных услуг в соответствии с  Постановлением Правительства РФ от 15 августа 2013 г. № 706.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форма договора об образовании по образовательным программам начального общего, основного общего и среднего общего образования утверждена Приказом Министерства образования и науки Российской Федерации от 9 декабря 2013 г. № 1315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организации и осуществления образовательной деятельности по дополнительным общеобразовательным программам утвержден Постановлением Министерства образования и науки Российской Федерации от 29 августа 2013 г. № 1008.</w:t>
      </w:r>
    </w:p>
    <w:p w:rsidR="00392389" w:rsidRDefault="00C97CEA" w:rsidP="009147A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форма договора об образовании на обучение по дополнительным образовательным программам утверждена Постановлением Министерства образования и науки РФ от 25 октября 2013 г. № 1185.</w:t>
      </w:r>
    </w:p>
    <w:p w:rsidR="00157AC6" w:rsidRDefault="00392389" w:rsidP="00392389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97CEA">
        <w:rPr>
          <w:rFonts w:ascii="Times New Roman" w:hAnsi="Times New Roman"/>
        </w:rPr>
        <w:t xml:space="preserve"> Постановление адм</w:t>
      </w:r>
      <w:r w:rsidR="003221D4">
        <w:rPr>
          <w:rFonts w:ascii="Times New Roman" w:hAnsi="Times New Roman"/>
        </w:rPr>
        <w:t xml:space="preserve">инистрации </w:t>
      </w:r>
      <w:proofErr w:type="spellStart"/>
      <w:r w:rsidR="003221D4">
        <w:rPr>
          <w:rFonts w:ascii="Times New Roman" w:hAnsi="Times New Roman"/>
        </w:rPr>
        <w:t>Рассказовского</w:t>
      </w:r>
      <w:proofErr w:type="spellEnd"/>
      <w:r w:rsidR="003221D4">
        <w:rPr>
          <w:rFonts w:ascii="Times New Roman" w:hAnsi="Times New Roman"/>
        </w:rPr>
        <w:t xml:space="preserve">  муниципального округа  № 1458 от 23.09.2024</w:t>
      </w:r>
      <w:r w:rsidR="00C97CEA">
        <w:rPr>
          <w:rFonts w:ascii="Times New Roman" w:hAnsi="Times New Roman"/>
        </w:rPr>
        <w:t xml:space="preserve"> «</w:t>
      </w:r>
      <w:r w:rsidR="003221D4" w:rsidRPr="00392389">
        <w:rPr>
          <w:rFonts w:ascii="Times New Roman" w:eastAsia="Andale Sans UI" w:hAnsi="Times New Roman" w:cs="Tahoma"/>
          <w:color w:val="auto"/>
          <w:kern w:val="3"/>
          <w:szCs w:val="22"/>
          <w:lang w:val="de-DE" w:eastAsia="ja-JP" w:bidi="fa-IR"/>
        </w:rPr>
        <w:t>О</w:t>
      </w:r>
      <w:r w:rsidR="003221D4" w:rsidRPr="00392389">
        <w:rPr>
          <w:rFonts w:ascii="Times New Roman" w:eastAsia="Andale Sans UI" w:hAnsi="Times New Roman" w:cs="Tahoma"/>
          <w:color w:val="auto"/>
          <w:kern w:val="3"/>
          <w:szCs w:val="22"/>
          <w:lang w:eastAsia="ja-JP" w:bidi="fa-IR"/>
        </w:rPr>
        <w:t xml:space="preserve">б утверждении размера платы (цены) на платные услуги, оказываемые муниципальным бюджетным общеобразовательным учреждением </w:t>
      </w:r>
      <w:proofErr w:type="spellStart"/>
      <w:r w:rsidR="003221D4" w:rsidRPr="00392389">
        <w:rPr>
          <w:rFonts w:ascii="Times New Roman" w:eastAsia="Andale Sans UI" w:hAnsi="Times New Roman" w:cs="Tahoma"/>
          <w:color w:val="auto"/>
          <w:kern w:val="3"/>
          <w:szCs w:val="22"/>
          <w:lang w:eastAsia="ja-JP" w:bidi="fa-IR"/>
        </w:rPr>
        <w:t>Верхнеспасской</w:t>
      </w:r>
      <w:proofErr w:type="spellEnd"/>
      <w:r w:rsidR="003221D4" w:rsidRPr="00392389">
        <w:rPr>
          <w:rFonts w:ascii="Times New Roman" w:eastAsia="Andale Sans UI" w:hAnsi="Times New Roman" w:cs="Tahoma"/>
          <w:color w:val="auto"/>
          <w:kern w:val="3"/>
          <w:szCs w:val="22"/>
          <w:lang w:eastAsia="ja-JP" w:bidi="fa-IR"/>
        </w:rPr>
        <w:t xml:space="preserve"> средней общеобразовательной школой, на 2024-2025 учебный год</w:t>
      </w:r>
      <w:r w:rsidR="00C97CEA">
        <w:rPr>
          <w:rFonts w:ascii="Times New Roman" w:hAnsi="Times New Roman"/>
        </w:rPr>
        <w:t>».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Устав школы.</w:t>
      </w:r>
      <w:r>
        <w:rPr>
          <w:rFonts w:ascii="Times New Roman" w:hAnsi="Times New Roman"/>
        </w:rPr>
        <w:tab/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Настоящее   Положение   регламентирует   правила   организации платных  дополнительных образовательных услуг в МБОУ </w:t>
      </w:r>
      <w:proofErr w:type="spellStart"/>
      <w:r>
        <w:rPr>
          <w:rFonts w:ascii="Times New Roman" w:hAnsi="Times New Roman"/>
        </w:rPr>
        <w:t>Верхнеспасской</w:t>
      </w:r>
      <w:proofErr w:type="spellEnd"/>
      <w:r>
        <w:rPr>
          <w:rFonts w:ascii="Times New Roman" w:hAnsi="Times New Roman"/>
        </w:rPr>
        <w:t xml:space="preserve"> СОШ (далее по тексту - платные услуги).</w:t>
      </w:r>
    </w:p>
    <w:p w:rsidR="00157AC6" w:rsidRDefault="00C97CE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регулирует отношения, возникающие между потребителем и</w:t>
      </w:r>
      <w:r>
        <w:rPr>
          <w:rFonts w:ascii="Times New Roman" w:hAnsi="Times New Roman"/>
        </w:rPr>
        <w:br/>
        <w:t xml:space="preserve">исполнителем при оказании платных дополнительных образовательных услуг в МБОУ </w:t>
      </w:r>
      <w:proofErr w:type="spellStart"/>
      <w:r>
        <w:rPr>
          <w:rFonts w:ascii="Times New Roman" w:hAnsi="Times New Roman"/>
        </w:rPr>
        <w:t>Верхнеспасской</w:t>
      </w:r>
      <w:proofErr w:type="spellEnd"/>
      <w:r>
        <w:rPr>
          <w:rFonts w:ascii="Times New Roman" w:hAnsi="Times New Roman"/>
        </w:rPr>
        <w:t xml:space="preserve"> СОШ (далее – школа).</w:t>
      </w:r>
    </w:p>
    <w:p w:rsidR="00157AC6" w:rsidRDefault="00C97CE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Примерные термины: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«потребитель»   -  </w:t>
      </w:r>
      <w:r>
        <w:rPr>
          <w:rFonts w:ascii="Times New Roman" w:hAnsi="Times New Roman"/>
        </w:rPr>
        <w:t>организация  или  гражданин,  имеющие  намерение  заказать,  либо заказывающие образовательные услуги для себя или несовершеннолетних граждан, либо   получающие образовательные услуги лично;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«исполнитель» - </w:t>
      </w:r>
      <w:r>
        <w:rPr>
          <w:rFonts w:ascii="Times New Roman" w:hAnsi="Times New Roman"/>
        </w:rPr>
        <w:t>школа, другие образовательные и не образовательные учреждения и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организации, граждане, занимающиеся индивидуальной трудовой педагогической или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иной деятельностью, оказывающие платные дополнительные образовательные услуги в школе.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.5. Школа предоставляет платные дополнительные образовательные услуги в целях: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наиболее полного удовлетворения образовательных и дополнительных  потребностей граждан;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  Школа оказывает платные дополнительные  образовательные услуги в соответствии с настоящим Положением при условии: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-наличия лицензии на соответствующий вид деятельности (если лицензия предусмотрена</w:t>
      </w:r>
      <w:r>
        <w:rPr>
          <w:rFonts w:ascii="Times New Roman" w:hAnsi="Times New Roman"/>
        </w:rPr>
        <w:br/>
        <w:t>действующим законодательством РФ);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такие услуги предусмотрены Уставом школы,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</w:t>
      </w:r>
      <w:proofErr w:type="gramStart"/>
      <w:r>
        <w:rPr>
          <w:rFonts w:ascii="Times New Roman" w:hAnsi="Times New Roman"/>
        </w:rPr>
        <w:t>Платные  дополнительные  образовательные  услуги  (если  они  предоставляются обучающимся   школы)   не   могут   быть   оказаны   взамен   или   в   рамках  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финансируемый за счет средств соответствующего бюджета.</w:t>
      </w:r>
      <w:proofErr w:type="gramEnd"/>
    </w:p>
    <w:p w:rsidR="00157AC6" w:rsidRDefault="00C97C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Отказ потребителя (в данном случае обучающегося школы, его родителей (законных</w:t>
      </w:r>
      <w:r>
        <w:rPr>
          <w:rFonts w:ascii="Times New Roman" w:hAnsi="Times New Roman"/>
        </w:rPr>
        <w:br/>
        <w:t>представителей)   от  предлагаемых  платных  образовательных  услуг  не  может  быть причиной уменьшения объема предоставляемых ему школой основных  образовательных услуг.</w:t>
      </w:r>
    </w:p>
    <w:p w:rsidR="00157AC6" w:rsidRDefault="00C97CE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оказанию платных дополнительных образовательных услуг, в том числе  к содержанию образовательных программ, специальных курсов, определяются по соглашению </w:t>
      </w:r>
      <w:r>
        <w:rPr>
          <w:rFonts w:ascii="Times New Roman" w:hAnsi="Times New Roman"/>
        </w:rPr>
        <w:lastRenderedPageBreak/>
        <w:t>сторон,  при этом они должны быть выше предусмотренных государственными образовательными</w:t>
      </w:r>
      <w:r>
        <w:rPr>
          <w:rFonts w:ascii="Times New Roman" w:hAnsi="Times New Roman"/>
        </w:rPr>
        <w:br/>
        <w:t>стандартами.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1.10. Оказание платных дополнительных образовательных услуг не может наносить ущерб или ухудшить качество основной образовательной деятельности школы.</w:t>
      </w: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 Перечень платных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дополнительных образовательных услуг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Школа оказывает на договорной основе  следующие платные дополнительные образовательные услуги в сфере образования   по направлениям деятельности: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художественное;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техническое;          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физкультурно-спортивное;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туристско-краеведческое;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естественнонаучное;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социально-гуманитарное.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Перечень платных дополнительных образовательных услуг  составляется  на основании запросов потребителей и  утверждается директором  образовательной организации  ежегодно</w:t>
      </w:r>
      <w:proofErr w:type="gramStart"/>
      <w:r>
        <w:rPr>
          <w:rFonts w:ascii="Times New Roman" w:hAnsi="Times New Roman"/>
        </w:rPr>
        <w:t xml:space="preserve">.. </w:t>
      </w:r>
      <w:proofErr w:type="gramEnd"/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Тарифы  за  оказание  платных дополнительных образовательных услуг определяется  путём  проведения   калькуляции,   а стоимость платных дополнительных образовательных услуг согласовывается  с  Учредителем. </w:t>
      </w: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 Порядок оказания платных дополнительных образовательных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услуг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 Для оказания платных дополнительных образовательных услуг школа создает следующие необходимые условия: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действующим санитарным правилам и нормам (СанПиН);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требованиям по охране и безопасности здоровья потребителей услуг;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качественное кадровое обеспечение;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необходимое учебно-методическое и техническое обеспечение.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 Ответственные за организацию платной дополнительной  образовательной услуги проводя подготовительную работу, включающую   в   себя   изучение   спроса   на   предоставляемую      услугу,   рекламную деятельность,   составление   предварительной   сметы   доходов   и   расходов   и   другие необходимые   мероприятия.   Рабочий   план   подготовительного   этапа   согласуется   с администрацией школы.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В рекламную деятельность обязательно включается доведение до потребителя (в том</w:t>
      </w:r>
      <w:r>
        <w:rPr>
          <w:rFonts w:ascii="Times New Roman" w:hAnsi="Times New Roman"/>
        </w:rPr>
        <w:br/>
        <w:t>числе путем размещения на информационных стендах в школе, на школьном сайте)</w:t>
      </w:r>
      <w:r>
        <w:rPr>
          <w:rFonts w:ascii="Times New Roman" w:hAnsi="Times New Roman"/>
        </w:rPr>
        <w:br/>
        <w:t>достоверной    информации    об    исполнителей    и    оказываемых    платных дополнительных образовательных   услугах, обеспечивающей возможность их правильного выбора. Информация содержит следующие сведения;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i/>
        </w:rPr>
        <w:t xml:space="preserve">исполнитель </w:t>
      </w:r>
      <w:r>
        <w:rPr>
          <w:rFonts w:ascii="Times New Roman" w:hAnsi="Times New Roman"/>
        </w:rPr>
        <w:t>(юридическое лицо) - наименование и    место нахождения, а также</w:t>
      </w:r>
      <w:r>
        <w:rPr>
          <w:rFonts w:ascii="Times New Roman" w:hAnsi="Times New Roman"/>
        </w:rPr>
        <w:br/>
        <w:t>сведения о наличии лицензии (если это образовательная деятельность), свидетельства о</w:t>
      </w:r>
      <w:r>
        <w:rPr>
          <w:rFonts w:ascii="Times New Roman" w:hAnsi="Times New Roman"/>
        </w:rPr>
        <w:br/>
        <w:t>государственной   аккредитации    (для    образовательных   учреждений)   с    указанием регистрационного номера, срока действия и органа, их выдавшего;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уровень и направленность реализуемых основных и дополнительных образовательных</w:t>
      </w:r>
      <w:r>
        <w:rPr>
          <w:rFonts w:ascii="Times New Roman" w:hAnsi="Times New Roman"/>
        </w:rPr>
        <w:br/>
        <w:t>программ, программ сопутствующих услуг (если они предусмотрены), формы и сроки их</w:t>
      </w:r>
      <w:r>
        <w:rPr>
          <w:rFonts w:ascii="Times New Roman" w:hAnsi="Times New Roman"/>
        </w:rPr>
        <w:br/>
        <w:t>освоения;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перечень платных дополнительных образовательных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стоимость платных дополнительных образовательных услуг, оказываемых за основную плату по договору, а также стоимость платных дополнительных образовательных услуг, оказываемых за дополнительную плату, и порядок их оплаты;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порядок приема и требования к потребителям услуг (для потребителей сопутствующих</w:t>
      </w:r>
      <w:r>
        <w:rPr>
          <w:rFonts w:ascii="Times New Roman" w:hAnsi="Times New Roman"/>
        </w:rPr>
        <w:br/>
        <w:t>услуг - при необходимости);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перечень лиц, непосредственно оказывающих платные дополнительных образовательных услуги, и информацию о них;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Исполнитель   обязан   также   предоставить   для   ознакомления   по   требованию потребителя: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 Устав школы;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лицензию на осуществление образовательной деятельности и другие документы,</w:t>
      </w:r>
      <w:r>
        <w:rPr>
          <w:rFonts w:ascii="Times New Roman" w:hAnsi="Times New Roman"/>
        </w:rPr>
        <w:br/>
        <w:t>регламентирующие организацию образовательного процесса в школе;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  адрес и телефон учредителя школы.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Директор организации на основании предложений ответственных лиц издает приказ об</w:t>
      </w:r>
      <w:r>
        <w:rPr>
          <w:rFonts w:ascii="Times New Roman" w:hAnsi="Times New Roman"/>
        </w:rPr>
        <w:br/>
        <w:t>организации конкретной платной дополнительной образовательной услуги в школе.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утверждается:</w:t>
      </w:r>
    </w:p>
    <w:p w:rsidR="00157AC6" w:rsidRDefault="00C97CE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предоставления платной дополнительной образовательной услуги (график, режим работы);</w:t>
      </w:r>
    </w:p>
    <w:p w:rsidR="00157AC6" w:rsidRDefault="00C97CE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учебная программа, включающая учебный план;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кадровый   состав   (руководитель,   преподаватель,   группа   преподавателей,   штатное расписание) и его функциональные обязанности;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 потребителей услуг;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лиц за организацию платной дополнительной образовательной услуги.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В рабочем порядке директор школы может рассматривать и утверждать: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лиц, получающих платную дополнительную образовательную услугу (список может дополняться, уточняться в течение учебного периода);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занятий;</w:t>
      </w:r>
    </w:p>
    <w:p w:rsidR="00157AC6" w:rsidRDefault="00C97CE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другие документы (должностные инструкции, формы договоров и</w:t>
      </w:r>
      <w:r>
        <w:rPr>
          <w:rFonts w:ascii="Times New Roman" w:hAnsi="Times New Roman"/>
        </w:rPr>
        <w:br/>
        <w:t>соглашений, дополнения и изменения к ним, рекламные материалы, буклеты и т.д.)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Директор заключает договоры с потребителями на оказание платной дополнительной</w:t>
      </w:r>
      <w:r>
        <w:rPr>
          <w:rFonts w:ascii="Times New Roman" w:hAnsi="Times New Roman"/>
        </w:rPr>
        <w:br/>
        <w:t>образовательной услуги и при необходимости платной сопутствующей услуги.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Договор заключается в письменной форме и содержит следующие сведения: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наименование исполнителя и место его нахождения (юридический   адрес), в данном</w:t>
      </w:r>
      <w:r>
        <w:rPr>
          <w:rFonts w:ascii="Times New Roman" w:hAnsi="Times New Roman"/>
        </w:rPr>
        <w:br/>
        <w:t>случае «школа»;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наименование организации или фамилию, имя, отчество, телефон и адрес потребителя;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 сроки оказания платных услуг;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уровень и направленность основных, дополнительных и иных программ, перечень</w:t>
      </w:r>
      <w:r>
        <w:rPr>
          <w:rFonts w:ascii="Times New Roman" w:hAnsi="Times New Roman"/>
        </w:rPr>
        <w:br/>
        <w:t>(виды) платных дополнительных образовательных услуг, их стоимость и порядок оплаты;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другие необходимые сведения, связанные со спецификой оказываемых платных дополнительных образовательных услуг;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 должность,   фамилию,  имя,   отчество  лица,  подписывающего  договор  от  имени исполнителя, его подпись, а также подпись потребителя.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В  период  заключения  договоров  по  просьбе  потребителя  исполнитель  обязан предоставить для ознакомления: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образцы договоров;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основные и дополнительные программы, программы сопутствующих услуг (если они</w:t>
      </w:r>
      <w:r>
        <w:rPr>
          <w:rFonts w:ascii="Times New Roman" w:hAnsi="Times New Roman"/>
        </w:rPr>
        <w:br/>
        <w:t>предусмотрены),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дополнительные образовательные программы, специальные курсы, циклы дисциплин и</w:t>
      </w:r>
      <w:r>
        <w:rPr>
          <w:rFonts w:ascii="Times New Roman" w:hAnsi="Times New Roman"/>
        </w:rPr>
        <w:br/>
        <w:t>другие дополнительные образовательные услуги, сопутствующие услуги, оказываемые за</w:t>
      </w:r>
      <w:r>
        <w:rPr>
          <w:rFonts w:ascii="Times New Roman" w:hAnsi="Times New Roman"/>
        </w:rPr>
        <w:br/>
        <w:t>плату только с согласия потребителя;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 расчеты стоимости (или смету) платной дополнительной образовательной услуги;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обязан     сообщать потребителю по его просьбе другие относящиеся к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договору и соответствующей платной дополнительной образовательной услуге сведений.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 Договор      составляется   в   двух   экземплярах,   один   из   которых   находится   у исполнителя, другой - у потребителя.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3.11.  Платные дополнительные образовательные услуги  оказываются потребителям в  свободное от образовательного процесса время.</w:t>
      </w:r>
    </w:p>
    <w:p w:rsidR="00157AC6" w:rsidRDefault="00C97CEA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  оказания  платных дополнительных образовательных  услуг  определяется   в   соответствии   с   расписанием организации образовательного процесса, в свободных учебных классах.</w:t>
      </w:r>
    </w:p>
    <w:p w:rsidR="00157AC6" w:rsidRDefault="00C97CEA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Наполняемость групп для занятий определяется в соответствии с потребностью</w:t>
      </w:r>
      <w:r>
        <w:rPr>
          <w:rFonts w:ascii="Times New Roman" w:hAnsi="Times New Roman"/>
        </w:rPr>
        <w:br/>
        <w:t xml:space="preserve">потребителей, но не менее 2 человек и не более 15 в группе.   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3.15.  По  запросу потребителей  в рамках   интеллектуально-познавательного  направления  возможна  организация индивидуальных занятий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3.16.  Продолжительность      занятий   устанавливается   от   30   минут  до   45   минут   в зависимости от возраста обучающихся и оказываемых услуг в соответствии с расписанием занятий по оказанию платных дополнительных образовательных услуг.</w:t>
      </w:r>
    </w:p>
    <w:p w:rsidR="00190B2C" w:rsidRDefault="00190B2C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3.17. </w:t>
      </w:r>
      <w:r w:rsidRPr="00190B2C">
        <w:rPr>
          <w:rFonts w:ascii="Times New Roman" w:hAnsi="Times New Roman"/>
        </w:rPr>
        <w:t>Предоставлять услуги по программам дополнительного образования для детей из семей мобилизованных граждан на безвозмездно</w:t>
      </w:r>
      <w:r>
        <w:rPr>
          <w:rFonts w:ascii="Times New Roman" w:hAnsi="Times New Roman"/>
        </w:rPr>
        <w:t>й основе с 01 февраля 2023 года.</w:t>
      </w: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Порядок получения и расходования денежных средств</w:t>
      </w:r>
    </w:p>
    <w:p w:rsidR="00157AC6" w:rsidRDefault="00C97CEA" w:rsidP="00B901DC">
      <w:pPr>
        <w:pStyle w:val="western"/>
        <w:tabs>
          <w:tab w:val="left" w:pos="0"/>
        </w:tabs>
        <w:spacing w:before="100" w:after="100"/>
        <w:contextualSpacing/>
        <w:jc w:val="both"/>
        <w:rPr>
          <w:sz w:val="22"/>
        </w:rPr>
      </w:pPr>
      <w:r>
        <w:t xml:space="preserve">4.1. </w:t>
      </w:r>
      <w:r>
        <w:rPr>
          <w:sz w:val="22"/>
        </w:rPr>
        <w:t xml:space="preserve">Средства, поступившие от  платных  дополнительных образовательных услуг расходуются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>:</w:t>
      </w:r>
    </w:p>
    <w:p w:rsidR="00157AC6" w:rsidRDefault="00C97CEA" w:rsidP="00B901DC">
      <w:pPr>
        <w:pStyle w:val="western"/>
        <w:tabs>
          <w:tab w:val="left" w:pos="0"/>
        </w:tabs>
        <w:spacing w:before="100" w:after="100"/>
        <w:contextualSpacing/>
        <w:jc w:val="both"/>
        <w:rPr>
          <w:sz w:val="22"/>
        </w:rPr>
      </w:pPr>
      <w:r>
        <w:rPr>
          <w:sz w:val="22"/>
        </w:rPr>
        <w:t>- на оплату труда педагога (70% от собранной суммы)</w:t>
      </w:r>
    </w:p>
    <w:p w:rsidR="004D5A7C" w:rsidRDefault="00C97CEA" w:rsidP="004D5A7C">
      <w:pPr>
        <w:pStyle w:val="western"/>
        <w:spacing w:beforeAutospacing="0" w:after="0"/>
        <w:contextualSpacing/>
        <w:jc w:val="both"/>
        <w:rPr>
          <w:sz w:val="22"/>
        </w:rPr>
      </w:pPr>
      <w:r>
        <w:rPr>
          <w:sz w:val="22"/>
        </w:rPr>
        <w:t>- на содержание основных фондов и имущества; на пополнение материально – технической базы; приобретение канцелярских товаров и наглядных пособий, дидактических материалов; иных расходов, связанных с деятельностью учреждения (текущие нужды и др.); на начисления с заработной платы педагога  (30% от собранной суммы).</w:t>
      </w:r>
    </w:p>
    <w:p w:rsidR="004D5A7C" w:rsidRDefault="00C97CEA" w:rsidP="004D5A7C">
      <w:pPr>
        <w:pStyle w:val="western"/>
        <w:spacing w:beforeAutospacing="0" w:after="0"/>
        <w:contextualSpacing/>
        <w:jc w:val="both"/>
      </w:pPr>
      <w:r>
        <w:lastRenderedPageBreak/>
        <w:t>4.2. Потребитель обязан оплатить оказываемые платные дополнительные образовательные услуги в порядке и в сроки, указанные в договоре.</w:t>
      </w:r>
    </w:p>
    <w:p w:rsidR="004D5A7C" w:rsidRDefault="00C97CEA" w:rsidP="004D5A7C">
      <w:pPr>
        <w:pStyle w:val="western"/>
        <w:spacing w:beforeAutospacing="0" w:after="0"/>
        <w:contextualSpacing/>
        <w:jc w:val="both"/>
      </w:pPr>
      <w:r>
        <w:t xml:space="preserve">4.3. Оплата платных дополнительных образовательных услуг производится </w:t>
      </w:r>
      <w:proofErr w:type="gramStart"/>
      <w:r>
        <w:t>к</w:t>
      </w:r>
      <w:proofErr w:type="gramEnd"/>
      <w:r>
        <w:t xml:space="preserve"> безналичным путем (на расчетный счёт школы). Потребителю    в соответствии с законодательством Российской Федерации выдается документ, подтверждающий оплату услуг.</w:t>
      </w:r>
    </w:p>
    <w:p w:rsidR="004D5A7C" w:rsidRDefault="00C97CEA" w:rsidP="004D5A7C">
      <w:pPr>
        <w:pStyle w:val="western"/>
        <w:spacing w:beforeAutospacing="0" w:after="0"/>
        <w:contextualSpacing/>
        <w:jc w:val="both"/>
      </w:pPr>
      <w:r>
        <w:t>4.4. Доходы  от  оказания  платных дополнительных образовательных услуг  полностью  реинвестируются  в  школу  в соответствии со сметой расходов.</w:t>
      </w:r>
    </w:p>
    <w:p w:rsidR="004D5A7C" w:rsidRDefault="00C97CEA" w:rsidP="004D5A7C">
      <w:pPr>
        <w:pStyle w:val="western"/>
        <w:spacing w:beforeAutospacing="0" w:after="0"/>
        <w:contextualSpacing/>
        <w:jc w:val="both"/>
      </w:pPr>
      <w:r>
        <w:t>4.5. Основаниями для начисления заработной платы работникам, оказывающим платные дополнительные  образовательные   услуги, являются: трудовой договор, приказ директора школы о дате начала (прекращения, возобновления) трудовых отношений, табель учета рабочего времен</w:t>
      </w:r>
      <w:r w:rsidR="004D5A7C">
        <w:t>и, выполненная трудовая функция.</w:t>
      </w:r>
    </w:p>
    <w:p w:rsidR="00157AC6" w:rsidRDefault="00C97CEA" w:rsidP="004D5A7C">
      <w:pPr>
        <w:pStyle w:val="western"/>
        <w:spacing w:beforeAutospacing="0" w:after="0"/>
        <w:contextualSpacing/>
        <w:jc w:val="both"/>
      </w:pPr>
      <w:r>
        <w:t>4.6. Бухгалтерия школы ведет учет поступления и использования средств от платных дополнительных образовательных услуг в соответствии с действующим законодательством Российской Федерации. Учет ведется отдельно для каждого вида платной дополнительных образовательных услуги.</w:t>
      </w: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Ответственность исполнителя и потребителя при оказании платных дополнительных образовательных услуг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 Исполнитель оказывает платные услуги в порядке и в сроки, определенные договором, и в соответствии с его уставом (для учреждений и организаций).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За не использование либо ненадлежащее исполнение обязательств    по договору исполнитель  и  потребитель  несут  ответственность, предусмотренную  договором  и законодательством Российской Федерации.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соответствующего уменьшения стоимости оказанных платных услуг;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157AC6" w:rsidRDefault="00C97CEA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Потребитель вправе расторгнуть договор и потребовать полного возмещения убытков,</w:t>
      </w:r>
      <w:r>
        <w:rPr>
          <w:rFonts w:ascii="Times New Roman" w:hAnsi="Times New Roman"/>
        </w:rPr>
        <w:br/>
        <w:t>если в установленный договором срок недостатки оказанных платных услуг не устранены</w:t>
      </w:r>
      <w:r>
        <w:rPr>
          <w:rFonts w:ascii="Times New Roman" w:hAnsi="Times New Roman"/>
        </w:rPr>
        <w:br/>
        <w:t>исполнителем либо имеют существенный характер.</w:t>
      </w:r>
    </w:p>
    <w:p w:rsidR="00157AC6" w:rsidRDefault="00C97CEA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исполнитель своевременно не приступил к оказанию платных дополнительных образовательных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назначить исполнителю новый срок,  в течение     которого исполнитель должен      приступить к оказанию платных услуг (или) закончить оказание таких услуг;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поручить оказать платные дополнительные образовательные услуги третьим лицам за разумную цену и потребовать от исполнителя возмещения понесенных расходов;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потребовать уменьшения стоимости платных дополнительных образовательных услуг;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расторгнуть договор.</w:t>
      </w:r>
    </w:p>
    <w:p w:rsidR="00157AC6" w:rsidRDefault="00C97CE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Потребитель  вправе потребовать полного возмещения убытков, причиненных ему в</w:t>
      </w:r>
      <w:r>
        <w:rPr>
          <w:rFonts w:ascii="Times New Roman" w:hAnsi="Times New Roman"/>
        </w:rPr>
        <w:br/>
        <w:t>связи с нарушением сроков начала и (или) окончания оказания платных дополнительных образовательных услуг, а  также в связи с недостатками оказанных платных услуг.</w:t>
      </w:r>
    </w:p>
    <w:p w:rsidR="00157AC6" w:rsidRDefault="00C97CEA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соблюдением действующего законодательства Российской Федерации в</w:t>
      </w:r>
      <w:r>
        <w:rPr>
          <w:rFonts w:ascii="Times New Roman" w:hAnsi="Times New Roman"/>
        </w:rPr>
        <w:br/>
        <w:t>части оказания платных дополнительных образовательных услуг осуществляют органы управления образования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157AC6" w:rsidRDefault="00C97CEA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6. Кадровое обеспечение оказания платных дополнительных образовательных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услуг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Для выполнения работ по оказанию платных дополнительных образовательных услуг привлекаются: основные работники, работники  и специалисты со стороны, принятые по договору, внешние совместители.                                                                                                                                                        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Оплата труда работников  школы,   специалистов  со  стороны  осуществляется  в соответствии с заключенным договором и согласно утвержденной смете расходов по данной услуге.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6.3. Рабочее время привлекаемых работников к оказанию платных дополнительных образовательных слуг устанавливается  в соответствии с расписанием и продолжительностью занятий (как их количеством, так и временем проведения занятий - от 30 до 45 минут).</w:t>
      </w:r>
    </w:p>
    <w:p w:rsidR="00157AC6" w:rsidRDefault="00C97CEA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 На каждого работника, привлекаемого к оказанию платных дополнительных образовательных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157AC6" w:rsidRDefault="00157AC6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57AC6" w:rsidRDefault="00157AC6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57AC6" w:rsidRDefault="00157AC6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57AC6" w:rsidRDefault="00157AC6">
      <w:pPr>
        <w:spacing w:line="240" w:lineRule="auto"/>
        <w:contextualSpacing/>
        <w:jc w:val="both"/>
        <w:rPr>
          <w:rFonts w:ascii="Times New Roman" w:hAnsi="Times New Roman"/>
        </w:rPr>
      </w:pPr>
    </w:p>
    <w:sectPr w:rsidR="00157AC6">
      <w:pgSz w:w="11906" w:h="16838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53C0"/>
    <w:multiLevelType w:val="multilevel"/>
    <w:tmpl w:val="66F2CD70"/>
    <w:lvl w:ilvl="0">
      <w:start w:val="8"/>
      <w:numFmt w:val="decimal"/>
      <w:lvlText w:val="1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E56D8"/>
    <w:multiLevelType w:val="multilevel"/>
    <w:tmpl w:val="AFF6F3FA"/>
    <w:lvl w:ilvl="0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66F79"/>
    <w:multiLevelType w:val="multilevel"/>
    <w:tmpl w:val="6D6EB072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72279"/>
    <w:multiLevelType w:val="multilevel"/>
    <w:tmpl w:val="71B0D56E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33440"/>
    <w:multiLevelType w:val="multilevel"/>
    <w:tmpl w:val="674E81FA"/>
    <w:lvl w:ilvl="0">
      <w:start w:val="13"/>
      <w:numFmt w:val="decimal"/>
      <w:lvlText w:val="3.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D17D31"/>
    <w:multiLevelType w:val="multilevel"/>
    <w:tmpl w:val="070C999E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AC6"/>
    <w:rsid w:val="00157AC6"/>
    <w:rsid w:val="00190B2C"/>
    <w:rsid w:val="003221D4"/>
    <w:rsid w:val="00392389"/>
    <w:rsid w:val="003B6EE1"/>
    <w:rsid w:val="00473871"/>
    <w:rsid w:val="004D5A7C"/>
    <w:rsid w:val="005D1252"/>
    <w:rsid w:val="009F78CC"/>
    <w:rsid w:val="00B37527"/>
    <w:rsid w:val="00B901DC"/>
    <w:rsid w:val="00C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сновной шрифт абзаца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Standard">
    <w:name w:val="Standard"/>
    <w:rsid w:val="003221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2024-10-21T07:03:00Z</dcterms:created>
  <dcterms:modified xsi:type="dcterms:W3CDTF">2024-10-21T09:24:00Z</dcterms:modified>
</cp:coreProperties>
</file>