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8D" w:rsidRPr="00945D8D" w:rsidRDefault="00945D8D" w:rsidP="00945D8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D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 ВЕРХНЕСПАССКАЯ СРЕДНЯЯ ОБЩЕОБРАЗОВАТЕЛЬНАЯ ШКОЛА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3793"/>
      </w:tblGrid>
      <w:tr w:rsidR="00945D8D" w:rsidRPr="00945D8D" w:rsidTr="00945D8D">
        <w:trPr>
          <w:trHeight w:val="1107"/>
        </w:trPr>
        <w:tc>
          <w:tcPr>
            <w:tcW w:w="4111" w:type="dxa"/>
          </w:tcPr>
          <w:p w:rsidR="00945D8D" w:rsidRPr="00945D8D" w:rsidRDefault="00945D8D" w:rsidP="00945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D8D" w:rsidRPr="00945D8D" w:rsidRDefault="00945D8D" w:rsidP="00945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45D8D" w:rsidRPr="00945D8D" w:rsidRDefault="00945D8D" w:rsidP="00945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педагогического </w:t>
            </w:r>
          </w:p>
          <w:p w:rsidR="00945D8D" w:rsidRPr="00945D8D" w:rsidRDefault="00945D8D" w:rsidP="00945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школы</w:t>
            </w:r>
          </w:p>
          <w:p w:rsidR="00945D8D" w:rsidRPr="00945D8D" w:rsidRDefault="00945D8D" w:rsidP="00945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30.08.2023 №1</w:t>
            </w:r>
          </w:p>
        </w:tc>
        <w:tc>
          <w:tcPr>
            <w:tcW w:w="1559" w:type="dxa"/>
          </w:tcPr>
          <w:p w:rsidR="00945D8D" w:rsidRPr="00945D8D" w:rsidRDefault="00945D8D" w:rsidP="00945D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9" w:hanging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45D8D" w:rsidRPr="00945D8D" w:rsidRDefault="00945D8D" w:rsidP="00945D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5D8D" w:rsidRPr="00945D8D" w:rsidRDefault="00945D8D" w:rsidP="00945D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9" w:hanging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945D8D" w:rsidRPr="00945D8D" w:rsidRDefault="00945D8D" w:rsidP="00945D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9" w:hanging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45D8D" w:rsidRPr="00945D8D" w:rsidRDefault="00945D8D" w:rsidP="00945D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9" w:hanging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Е.В. Матюкова</w:t>
            </w:r>
          </w:p>
          <w:p w:rsidR="00945D8D" w:rsidRPr="00945D8D" w:rsidRDefault="00945D8D" w:rsidP="00945D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9" w:hanging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30.08.2023 №</w:t>
            </w:r>
            <w:r w:rsidR="000F3A40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  <w:bookmarkStart w:id="0" w:name="_GoBack"/>
            <w:bookmarkEnd w:id="0"/>
            <w:r w:rsidRPr="00945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798F" w:rsidRDefault="00DA798F" w:rsidP="00DA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8F" w:rsidRPr="00DA798F" w:rsidRDefault="00DA798F" w:rsidP="00DA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8F">
        <w:rPr>
          <w:rFonts w:ascii="Times New Roman" w:hAnsi="Times New Roman" w:cs="Times New Roman"/>
          <w:b/>
          <w:sz w:val="28"/>
          <w:szCs w:val="28"/>
        </w:rPr>
        <w:t>Положение о порядке оформления, ведения и проверки электронного журнала класса (в новой редакции)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8F" w:rsidRPr="00DA798F" w:rsidRDefault="00DA798F" w:rsidP="00DA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798F">
        <w:rPr>
          <w:rFonts w:ascii="Times New Roman" w:hAnsi="Times New Roman" w:cs="Times New Roman"/>
          <w:sz w:val="28"/>
          <w:szCs w:val="28"/>
        </w:rPr>
        <w:t>Положение об электронном журнале класса регламентирует вопр</w:t>
      </w:r>
      <w:r>
        <w:rPr>
          <w:rFonts w:ascii="Times New Roman" w:hAnsi="Times New Roman" w:cs="Times New Roman"/>
          <w:sz w:val="28"/>
          <w:szCs w:val="28"/>
        </w:rPr>
        <w:t xml:space="preserve">осы ведения и функционирования в муниципальном </w:t>
      </w:r>
      <w:r w:rsidRPr="00DA798F">
        <w:rPr>
          <w:rFonts w:ascii="Times New Roman" w:hAnsi="Times New Roman" w:cs="Times New Roman"/>
          <w:sz w:val="28"/>
          <w:szCs w:val="28"/>
        </w:rPr>
        <w:t>бюджетном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 </w:t>
      </w:r>
      <w:r w:rsidRPr="00DA798F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Верхнеспасской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общеобразовательной школе электронного журнала (далее – ЭЖ) класса в системе «Дневник.ру».</w:t>
      </w:r>
    </w:p>
    <w:p w:rsidR="006922E9" w:rsidRDefault="006922E9" w:rsidP="00692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E9">
        <w:rPr>
          <w:rFonts w:ascii="Times New Roman" w:hAnsi="Times New Roman" w:cs="Times New Roman"/>
          <w:sz w:val="28"/>
          <w:szCs w:val="28"/>
        </w:rPr>
        <w:t>1.2.</w:t>
      </w:r>
      <w:r w:rsidRPr="006922E9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>с Р</w:t>
      </w:r>
      <w:r w:rsidRPr="006922E9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22E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информации о текущей успеваемости обучающегося в муниципальной образовательной организации, ведение электронного дневника и электронного журнала успеваемости»,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22E9">
        <w:rPr>
          <w:rFonts w:ascii="Times New Roman" w:hAnsi="Times New Roman" w:cs="Times New Roman"/>
          <w:sz w:val="28"/>
          <w:szCs w:val="28"/>
        </w:rPr>
        <w:t xml:space="preserve"> постановлением админ</w:t>
      </w:r>
      <w:r>
        <w:rPr>
          <w:rFonts w:ascii="Times New Roman" w:hAnsi="Times New Roman" w:cs="Times New Roman"/>
          <w:sz w:val="28"/>
          <w:szCs w:val="28"/>
        </w:rPr>
        <w:t>истрации Рассказовского района от 27.08.2014 №</w:t>
      </w:r>
      <w:r w:rsidRPr="006922E9">
        <w:rPr>
          <w:rFonts w:ascii="Times New Roman" w:hAnsi="Times New Roman" w:cs="Times New Roman"/>
          <w:sz w:val="28"/>
          <w:szCs w:val="28"/>
        </w:rPr>
        <w:t>868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22E9">
        <w:rPr>
          <w:rFonts w:ascii="Times New Roman" w:hAnsi="Times New Roman" w:cs="Times New Roman"/>
          <w:sz w:val="28"/>
          <w:szCs w:val="28"/>
        </w:rPr>
        <w:t>Ответственность за соответствие результатов учета регламенту и локальным правовым актам несет руководитель образовательной организации.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2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798F">
        <w:rPr>
          <w:rFonts w:ascii="Times New Roman" w:hAnsi="Times New Roman" w:cs="Times New Roman"/>
          <w:sz w:val="28"/>
          <w:szCs w:val="28"/>
        </w:rPr>
        <w:t>Ответственность за соответствие данных учета фактам реализации учебного процесса лежит на заместител</w:t>
      </w:r>
      <w:r>
        <w:rPr>
          <w:rFonts w:ascii="Times New Roman" w:hAnsi="Times New Roman" w:cs="Times New Roman"/>
          <w:sz w:val="28"/>
          <w:szCs w:val="28"/>
        </w:rPr>
        <w:t>е директора по УВР</w:t>
      </w:r>
      <w:r w:rsidRPr="00DA7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 xml:space="preserve">Записи в ЭЖ признаются как записи бумажного журнала, записи в электронном дневнике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A798F">
        <w:rPr>
          <w:rFonts w:ascii="Times New Roman" w:hAnsi="Times New Roman" w:cs="Times New Roman"/>
          <w:sz w:val="28"/>
          <w:szCs w:val="28"/>
        </w:rPr>
        <w:t>ЭД) признаются как записи в бумажном дневнике.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2E9">
        <w:rPr>
          <w:rFonts w:ascii="Times New Roman" w:hAnsi="Times New Roman" w:cs="Times New Roman"/>
          <w:sz w:val="28"/>
          <w:szCs w:val="28"/>
        </w:rPr>
        <w:t>4</w:t>
      </w:r>
      <w:r w:rsidRPr="00DA798F">
        <w:rPr>
          <w:rFonts w:ascii="Times New Roman" w:hAnsi="Times New Roman" w:cs="Times New Roman"/>
          <w:sz w:val="28"/>
          <w:szCs w:val="28"/>
        </w:rPr>
        <w:t>.</w:t>
      </w:r>
      <w:r w:rsidRPr="00DA798F">
        <w:rPr>
          <w:rFonts w:ascii="Times New Roman" w:hAnsi="Times New Roman" w:cs="Times New Roman"/>
          <w:sz w:val="28"/>
          <w:szCs w:val="28"/>
        </w:rPr>
        <w:tab/>
        <w:t>Информация, внесенная классным руководителем и учителем в ЭЖ (домашнее задание, комментарии, сообщения родителям (законным представителям) обучающегося, отметки по предметам) автоматически отображается в ЭД обучающегося.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1.</w:t>
      </w:r>
      <w:r w:rsidR="006922E9">
        <w:rPr>
          <w:rFonts w:ascii="Times New Roman" w:hAnsi="Times New Roman" w:cs="Times New Roman"/>
          <w:sz w:val="28"/>
          <w:szCs w:val="28"/>
        </w:rPr>
        <w:t>5</w:t>
      </w:r>
      <w:r w:rsidRPr="00DA798F">
        <w:rPr>
          <w:rFonts w:ascii="Times New Roman" w:hAnsi="Times New Roman" w:cs="Times New Roman"/>
          <w:sz w:val="28"/>
          <w:szCs w:val="28"/>
        </w:rPr>
        <w:t>.</w:t>
      </w:r>
      <w:r w:rsidRPr="00DA798F">
        <w:rPr>
          <w:rFonts w:ascii="Times New Roman" w:hAnsi="Times New Roman" w:cs="Times New Roman"/>
          <w:sz w:val="28"/>
          <w:szCs w:val="28"/>
        </w:rPr>
        <w:tab/>
        <w:t>При ведении учета необходимо обеспечить соблюдение законодательства РФ о персональных данных участников образовательного процесса.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1.</w:t>
      </w:r>
      <w:r w:rsidR="006922E9">
        <w:rPr>
          <w:rFonts w:ascii="Times New Roman" w:hAnsi="Times New Roman" w:cs="Times New Roman"/>
          <w:sz w:val="28"/>
          <w:szCs w:val="28"/>
        </w:rPr>
        <w:t>6</w:t>
      </w:r>
      <w:r w:rsidRPr="00DA798F">
        <w:rPr>
          <w:rFonts w:ascii="Times New Roman" w:hAnsi="Times New Roman" w:cs="Times New Roman"/>
          <w:sz w:val="28"/>
          <w:szCs w:val="28"/>
        </w:rPr>
        <w:t>.</w:t>
      </w:r>
      <w:r w:rsidRPr="00DA798F">
        <w:rPr>
          <w:rFonts w:ascii="Times New Roman" w:hAnsi="Times New Roman" w:cs="Times New Roman"/>
          <w:sz w:val="28"/>
          <w:szCs w:val="28"/>
        </w:rPr>
        <w:tab/>
        <w:t>Классный журнал является государственным документом, отражающим содержание и качество образовательного процесса в классе. Классный журнал - государственный нормативно-финансовый документ, ведение которого обязательно для каждого учителя и классного руководителя. Классный журнал рассчитан на учебный год.</w:t>
      </w:r>
    </w:p>
    <w:p w:rsid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1.</w:t>
      </w:r>
      <w:r w:rsidR="006922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798F">
        <w:rPr>
          <w:rFonts w:ascii="Times New Roman" w:hAnsi="Times New Roman" w:cs="Times New Roman"/>
          <w:sz w:val="28"/>
          <w:szCs w:val="28"/>
        </w:rPr>
        <w:t xml:space="preserve">Доступ к классным журналам имеют администрация и педагогические работники школы. Запрещается предоставлять логины и пароли доступа в ЭЖ учащимся, родителям и сотрудникам школы, не </w:t>
      </w:r>
      <w:r w:rsidRPr="00DA798F">
        <w:rPr>
          <w:rFonts w:ascii="Times New Roman" w:hAnsi="Times New Roman" w:cs="Times New Roman"/>
          <w:sz w:val="28"/>
          <w:szCs w:val="28"/>
        </w:rPr>
        <w:lastRenderedPageBreak/>
        <w:t>осуществляющим учебную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ЭЖ отражает предметы учебного плана данного класса.</w:t>
      </w:r>
    </w:p>
    <w:p w:rsidR="00DA798F" w:rsidRPr="00DA798F" w:rsidRDefault="00DA798F" w:rsidP="00DA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8F">
        <w:rPr>
          <w:rFonts w:ascii="Times New Roman" w:hAnsi="Times New Roman" w:cs="Times New Roman"/>
          <w:b/>
          <w:sz w:val="28"/>
          <w:szCs w:val="28"/>
        </w:rPr>
        <w:t>2. Оформление электронного журнала класса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2.1.</w:t>
      </w:r>
      <w:r w:rsidRPr="00DA798F">
        <w:rPr>
          <w:rFonts w:ascii="Times New Roman" w:hAnsi="Times New Roman" w:cs="Times New Roman"/>
          <w:sz w:val="28"/>
          <w:szCs w:val="28"/>
        </w:rPr>
        <w:tab/>
        <w:t xml:space="preserve">При оформлении ЭЖ в начале учебного года </w:t>
      </w:r>
      <w:r w:rsidRPr="00A77E7A">
        <w:rPr>
          <w:rFonts w:ascii="Times New Roman" w:hAnsi="Times New Roman" w:cs="Times New Roman"/>
          <w:b/>
          <w:i/>
          <w:sz w:val="28"/>
          <w:szCs w:val="28"/>
        </w:rPr>
        <w:t>администратор системы совместно с классным руководителем: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формирует списки классов, в случае необходимости, осуществляет деление классов на подгруппы;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A798F">
        <w:rPr>
          <w:rFonts w:ascii="Times New Roman" w:hAnsi="Times New Roman" w:cs="Times New Roman"/>
          <w:sz w:val="28"/>
          <w:szCs w:val="28"/>
        </w:rPr>
        <w:t>носит расписание уроков.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2.2.</w:t>
      </w:r>
      <w:r w:rsidRPr="00DA798F">
        <w:rPr>
          <w:rFonts w:ascii="Times New Roman" w:hAnsi="Times New Roman" w:cs="Times New Roman"/>
          <w:sz w:val="28"/>
          <w:szCs w:val="28"/>
        </w:rPr>
        <w:tab/>
      </w:r>
      <w:r w:rsidRPr="00A77E7A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Pr="00DA798F">
        <w:rPr>
          <w:rFonts w:ascii="Times New Roman" w:hAnsi="Times New Roman" w:cs="Times New Roman"/>
          <w:sz w:val="28"/>
          <w:szCs w:val="28"/>
        </w:rPr>
        <w:t xml:space="preserve"> заполняет индивидуальные страницы учеников и родителей не позднее завершения первой учебной недели. При этом данные указанных страниц вносятся только с согласия родителей (законных представителей).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По завершении учебного года формирует оглавление ЭЖ для дальнейшей распечатки, брошюрует бумажный вариант ЭЖ, указывая количество прошитых, пронумерованных и скрепленных печатью листов в документе («Прошито, пронумеровано и скреплено печатью _ листа(-ов).»). Данная запись заверяется печатью и подписью руководителя образовательной организации с указанием даты. Подпись должна быть отчетлива и различима. Печать должна охватывать как стикер, так и сам лист переплета.</w:t>
      </w:r>
    </w:p>
    <w:p w:rsidR="00DA798F" w:rsidRPr="00DA798F" w:rsidRDefault="00A77E7A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A798F" w:rsidRPr="00A77E7A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за ведение «Дневник.ру» </w:t>
      </w:r>
      <w:r w:rsidR="00DA798F" w:rsidRPr="00DA798F">
        <w:rPr>
          <w:rFonts w:ascii="Times New Roman" w:hAnsi="Times New Roman" w:cs="Times New Roman"/>
          <w:sz w:val="28"/>
          <w:szCs w:val="28"/>
        </w:rPr>
        <w:t>осуществляет формирование первичных баз данных, необходимых для бесперебойного функционирования ЭЖ (не позднее, чем за 3 дня до начала учебного года)</w:t>
      </w:r>
    </w:p>
    <w:p w:rsidR="00DA798F" w:rsidRPr="00DA798F" w:rsidRDefault="00DA798F" w:rsidP="00DA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8F">
        <w:rPr>
          <w:rFonts w:ascii="Times New Roman" w:hAnsi="Times New Roman" w:cs="Times New Roman"/>
          <w:b/>
          <w:sz w:val="28"/>
          <w:szCs w:val="28"/>
        </w:rPr>
        <w:t>3. Ведение электронного журнала класса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3.1.</w:t>
      </w:r>
      <w:r w:rsidRPr="00DA798F">
        <w:rPr>
          <w:rFonts w:ascii="Times New Roman" w:hAnsi="Times New Roman" w:cs="Times New Roman"/>
          <w:sz w:val="28"/>
          <w:szCs w:val="28"/>
        </w:rPr>
        <w:tab/>
      </w:r>
      <w:r w:rsidRPr="00A77E7A">
        <w:rPr>
          <w:rFonts w:ascii="Times New Roman" w:hAnsi="Times New Roman" w:cs="Times New Roman"/>
          <w:b/>
          <w:i/>
          <w:sz w:val="28"/>
          <w:szCs w:val="28"/>
        </w:rPr>
        <w:t>Учитель-предметник</w:t>
      </w:r>
      <w:r w:rsidRPr="00DA798F">
        <w:rPr>
          <w:rFonts w:ascii="Times New Roman" w:hAnsi="Times New Roman" w:cs="Times New Roman"/>
          <w:sz w:val="28"/>
          <w:szCs w:val="28"/>
        </w:rPr>
        <w:t xml:space="preserve"> заполняет темы урок</w:t>
      </w:r>
      <w:r w:rsidR="00945D8D">
        <w:rPr>
          <w:rFonts w:ascii="Times New Roman" w:hAnsi="Times New Roman" w:cs="Times New Roman"/>
          <w:sz w:val="28"/>
          <w:szCs w:val="28"/>
        </w:rPr>
        <w:t>ов в соответствии с календарно-</w:t>
      </w:r>
      <w:r w:rsidRPr="00DA798F">
        <w:rPr>
          <w:rFonts w:ascii="Times New Roman" w:hAnsi="Times New Roman" w:cs="Times New Roman"/>
          <w:sz w:val="28"/>
          <w:szCs w:val="28"/>
        </w:rPr>
        <w:t>тематическим планированием рабочих программ, указывает вид работы, за которую обучающийся получает отметку. Допустимо заполнение тем уроков на модуль, четверть или полугодие, с обязательной дальнейшей корректировкой в случае необходимости.</w:t>
      </w:r>
    </w:p>
    <w:p w:rsidR="00DA798F" w:rsidRPr="00DA798F" w:rsidRDefault="00DA798F" w:rsidP="00A77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3.2.</w:t>
      </w:r>
      <w:r w:rsidRPr="00DA798F">
        <w:rPr>
          <w:rFonts w:ascii="Times New Roman" w:hAnsi="Times New Roman" w:cs="Times New Roman"/>
          <w:sz w:val="28"/>
          <w:szCs w:val="28"/>
        </w:rPr>
        <w:tab/>
        <w:t>Учитель-предметник ежеурочно отмечает отсутствующих на уроке буквой: «п» - отсутствие по уважительной причине (спортивные сборы, участие в творческих конкурсах, предметных олимпиадах школьников разных уровней и др.); «б» - отсутствие по болезни; «н»</w:t>
      </w:r>
      <w:r w:rsidR="00A77E7A"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- отсутствие по неизвестной причине.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3.3.</w:t>
      </w:r>
      <w:r w:rsidRPr="00DA798F">
        <w:rPr>
          <w:rFonts w:ascii="Times New Roman" w:hAnsi="Times New Roman" w:cs="Times New Roman"/>
          <w:sz w:val="28"/>
          <w:szCs w:val="28"/>
        </w:rPr>
        <w:tab/>
        <w:t>Учитель обязан систематически проверять и оценивать знания учащихся и выставлять отметки: за устные формы работы – на уроке, за письменные работы - в сроки, отведенные на проверку работ контрольно-практической и обучающе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798F">
        <w:rPr>
          <w:rFonts w:ascii="Times New Roman" w:hAnsi="Times New Roman" w:cs="Times New Roman"/>
          <w:sz w:val="28"/>
          <w:szCs w:val="28"/>
        </w:rPr>
        <w:t>практической частей рабочих программ по нормам предмета. Отметки за урок должны быть выставлены во время его проведения, либо в течение текущего учебного дня (в случае плотной нагрузки, сбоя в работе сети Интернет или «Дневник.ру»). В случае проведения тематического учета знаний рекомендуется выставление отметок у всех учащихся в день проведения зачета, тематической контрольной работы.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DA798F">
        <w:rPr>
          <w:rFonts w:ascii="Times New Roman" w:hAnsi="Times New Roman" w:cs="Times New Roman"/>
          <w:sz w:val="28"/>
          <w:szCs w:val="28"/>
        </w:rPr>
        <w:tab/>
        <w:t>Внесение в ЭЖ информации о домашнем задании должно производиться во время проведения урока или не позднее окончания занятий в данном классе. В графе «Домашнее задание» записывается содержание задания, страницы, номера задач и упражнений с отражением специфики организации домашней работы. (Например, «Повторить …, составить план к тексту, составить или заполнить таблицу, учить наизусть, ответить на вопросы, домашнее сочинение, реферат, сделать рисунок и др»). Если запись домашнего задания начинается со слов указанного типа, уместно употребление заглавной (большой) буквы, символизирующей начало предложения. Если же учитель первыми отмечает страницы, их запись указывается со строчной (маленькой) буквы с использованием стандартного сокращения. (Например, с.17-21). В случае проведения уроков, не предполагающих домашней подготовки, в строки графы «Домашнее задание» вносится запись «не задано».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3.5.</w:t>
      </w:r>
      <w:r w:rsidRPr="00DA798F">
        <w:rPr>
          <w:rFonts w:ascii="Times New Roman" w:hAnsi="Times New Roman" w:cs="Times New Roman"/>
          <w:sz w:val="28"/>
          <w:szCs w:val="28"/>
        </w:rPr>
        <w:tab/>
        <w:t>На уроках технологии (технический труд, обслуживающий труд), химии, биологии, физики, информатики и ИКТ, физической культуры проводятся инструктажи по технике безопасности. Их проведение обязательно отмечается в графе «Что пройдено на уроке».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3.6.</w:t>
      </w:r>
      <w:r w:rsidRPr="00DA798F">
        <w:rPr>
          <w:rFonts w:ascii="Times New Roman" w:hAnsi="Times New Roman" w:cs="Times New Roman"/>
          <w:sz w:val="28"/>
          <w:szCs w:val="28"/>
        </w:rPr>
        <w:tab/>
        <w:t>Отметки за каждую учебную четверть выставляются после записи даты последнего урока. Отметки учащихся за четверть и год должны быть выставлены объективно. Для объективной четвертной и полугодовой аттестации учащихся необходимо наличие не менее трех отметок при одном недельном часе, не менее пяти отметок при двух недельных часах, не менее семи отметок при трех и более недельных часах.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3.7.</w:t>
      </w:r>
      <w:r w:rsidRPr="00DA798F">
        <w:rPr>
          <w:rFonts w:ascii="Times New Roman" w:hAnsi="Times New Roman" w:cs="Times New Roman"/>
          <w:sz w:val="28"/>
          <w:szCs w:val="28"/>
        </w:rPr>
        <w:tab/>
        <w:t>Учитель должен продумывать систему опроса обучающихся, используя принцип дифференциации. Рекомендуется в течение урока выставлять не менее 5 отметок. Наличие одной, двух, трех отметок, выставляемых в системе за урок, свидетельствует о недостаточном владении учителем методикой опроса.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3.8.</w:t>
      </w:r>
      <w:r w:rsidRPr="00DA798F">
        <w:rPr>
          <w:rFonts w:ascii="Times New Roman" w:hAnsi="Times New Roman" w:cs="Times New Roman"/>
          <w:sz w:val="28"/>
          <w:szCs w:val="28"/>
        </w:rPr>
        <w:tab/>
        <w:t>Следует помнить, что выставление неудовлетворительных отметок в первые уроки после длительного отсутствия учащихся (двух и более уроков, после каникулярного периода), сдерживает развитие успехов в учебно-познавательной деятельности и формирует негативное отношение к учению и учебному предмету. Однако следует учитывать условие обязательного выполнения работ контрольно-практической части программ каждым учеником.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3.9.</w:t>
      </w:r>
      <w:r w:rsidRPr="00DA798F">
        <w:rPr>
          <w:rFonts w:ascii="Times New Roman" w:hAnsi="Times New Roman" w:cs="Times New Roman"/>
          <w:sz w:val="28"/>
          <w:szCs w:val="28"/>
        </w:rPr>
        <w:tab/>
        <w:t>Для фиксирования отметки за указанный вид работы в случае отсутствия учащегося в основной день ее проведения отметку рекомендуется выставить первой после пропущенных уроков, но фактически индивидуальный контроль может быть осуществлен только после методических консультаций учителя по упущенному материалу.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В случае оценивания знаний обучающегося на «2» (неудовлетворительно), учитель обязан опросить его в 2-х -3-х-дневный срок.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3.10.</w:t>
      </w:r>
      <w:r w:rsidRPr="00DA798F">
        <w:rPr>
          <w:rFonts w:ascii="Times New Roman" w:hAnsi="Times New Roman" w:cs="Times New Roman"/>
          <w:sz w:val="28"/>
          <w:szCs w:val="28"/>
        </w:rPr>
        <w:tab/>
        <w:t xml:space="preserve">Количество часов по каждой теме, записи выполнения программы должны соответствовать календарно-тематическому </w:t>
      </w:r>
      <w:r w:rsidRPr="00DA798F">
        <w:rPr>
          <w:rFonts w:ascii="Times New Roman" w:hAnsi="Times New Roman" w:cs="Times New Roman"/>
          <w:sz w:val="28"/>
          <w:szCs w:val="28"/>
        </w:rPr>
        <w:lastRenderedPageBreak/>
        <w:t>планированию, программе учебного предмета и расписанию уроков. Сокращение количества работ контрольно-практической части программы (диктанты, сочинения, изложения, контрольные, лабораторные, практические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т.п.) недопустимо.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3.11.</w:t>
      </w:r>
      <w:r w:rsidRPr="00DA798F">
        <w:rPr>
          <w:rFonts w:ascii="Times New Roman" w:hAnsi="Times New Roman" w:cs="Times New Roman"/>
          <w:sz w:val="28"/>
          <w:szCs w:val="28"/>
        </w:rPr>
        <w:tab/>
        <w:t>Если на занятиях по иностранному языку, технологии, физической культуре класс делится на две группы, журнал заполняется каждым учителем, ведущим подгруппу класса на странице предмета.</w:t>
      </w:r>
    </w:p>
    <w:p w:rsidR="00A77E7A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3.12.</w:t>
      </w:r>
      <w:r w:rsidRPr="00DA798F">
        <w:rPr>
          <w:rFonts w:ascii="Times New Roman" w:hAnsi="Times New Roman" w:cs="Times New Roman"/>
          <w:sz w:val="28"/>
          <w:szCs w:val="28"/>
        </w:rPr>
        <w:tab/>
        <w:t>Все записи по учебным предметам ведутся с обязательным указанием не только темы уроков, но и тем практических, лабораторных, контрольных работ, экскурсий и т.п. Также с указанием типа урока, отличного от традиционного: лекция, видеоурок, зачет и т.п. (Например, Пр.р. №5 «Размещение топливных баз», Контрольный диктант «Сложное предложение», Л.р. №1 «Определение доброкачественной пищи» и др.)</w:t>
      </w:r>
      <w:r w:rsidR="00A77E7A">
        <w:rPr>
          <w:rFonts w:ascii="Times New Roman" w:hAnsi="Times New Roman" w:cs="Times New Roman"/>
          <w:sz w:val="28"/>
          <w:szCs w:val="28"/>
        </w:rPr>
        <w:t>.</w:t>
      </w:r>
      <w:r w:rsidRPr="00DA7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Тип работы возможно указывать полностью (Практическая работа) либо сокращать его (Пр.р.)</w:t>
      </w:r>
      <w:r w:rsidR="00A77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Если урок проведен в порядке замещения, графы «что пройдено на уроке» и «домашнее задание» заполняет учитель, который осуществлял замену.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Особое внимание следует обратить на специфику записей по следующим учебным предметам: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98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98F">
        <w:rPr>
          <w:rFonts w:ascii="Times New Roman" w:hAnsi="Times New Roman" w:cs="Times New Roman"/>
          <w:sz w:val="28"/>
          <w:szCs w:val="28"/>
        </w:rPr>
        <w:t>перед записью темы уроков по внеклассному или самостоятельному, выразительному чтению следует писать сложносокращенные слова: Вн.чт., Р.р.;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98F">
        <w:rPr>
          <w:rFonts w:ascii="Times New Roman" w:hAnsi="Times New Roman" w:cs="Times New Roman"/>
          <w:sz w:val="28"/>
          <w:szCs w:val="28"/>
        </w:rPr>
        <w:t>сочинение записывать так: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Р.р. Сочинение по творчеству поэтов серебряного века.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98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98F">
        <w:rPr>
          <w:rFonts w:ascii="Times New Roman" w:hAnsi="Times New Roman" w:cs="Times New Roman"/>
          <w:sz w:val="28"/>
          <w:szCs w:val="28"/>
        </w:rPr>
        <w:t>отметки за контрольный диктант с грамматическим заданием следует выставлять в одной колонке через дробь (4/4, 5/3).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98F">
        <w:rPr>
          <w:rFonts w:ascii="Times New Roman" w:hAnsi="Times New Roman" w:cs="Times New Roman"/>
          <w:sz w:val="28"/>
          <w:szCs w:val="28"/>
        </w:rPr>
        <w:t>запись о проведении классного изложения по развитию речи следует делать так: Р.р. Изложение с элементами сочинения.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Р.р. Написание изложения по теме «…».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98F">
        <w:rPr>
          <w:rFonts w:ascii="Times New Roman" w:hAnsi="Times New Roman" w:cs="Times New Roman"/>
          <w:sz w:val="28"/>
          <w:szCs w:val="28"/>
        </w:rPr>
        <w:t>отметки за изложение и сочинение   выставляются   следующим   образом:   5/4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98F">
        <w:rPr>
          <w:rFonts w:ascii="Times New Roman" w:hAnsi="Times New Roman" w:cs="Times New Roman"/>
          <w:sz w:val="28"/>
          <w:szCs w:val="28"/>
          <w:u w:val="single"/>
        </w:rPr>
        <w:t>Иностранный язык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Обязательно надо указывать в графе «Что пройдено» одну из основных задач данного урока. Например: Ознакомление с определенным артиклем. Обучение чтению. Тренировка употребления изученной лексики. Введение новой лексики, множественное число существительных. Закрепление лексики в упражнениях.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Все записи ведутся только на русском языке.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98F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Лабораторные работы (Л.р.) проводятся и отмечаются в журнале в зависимости от типа урока и задач, либо: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98F">
        <w:rPr>
          <w:rFonts w:ascii="Times New Roman" w:hAnsi="Times New Roman" w:cs="Times New Roman"/>
          <w:sz w:val="28"/>
          <w:szCs w:val="28"/>
        </w:rPr>
        <w:t>для усвоения учащимися новых знаний и приемов учебной деятельности (оценивается индивидуально);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798F">
        <w:rPr>
          <w:rFonts w:ascii="Times New Roman" w:hAnsi="Times New Roman" w:cs="Times New Roman"/>
          <w:sz w:val="28"/>
          <w:szCs w:val="28"/>
        </w:rPr>
        <w:t>для иллюстрации и систематизации изученного материала;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98F">
        <w:rPr>
          <w:rFonts w:ascii="Times New Roman" w:hAnsi="Times New Roman" w:cs="Times New Roman"/>
          <w:sz w:val="28"/>
          <w:szCs w:val="28"/>
        </w:rPr>
        <w:t>для закрепления и проверки знаний и умений учащихся (оценивается у всех учащихся).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3.13.</w:t>
      </w:r>
      <w:r w:rsidRPr="00DA798F">
        <w:rPr>
          <w:rFonts w:ascii="Times New Roman" w:hAnsi="Times New Roman" w:cs="Times New Roman"/>
          <w:sz w:val="28"/>
          <w:szCs w:val="28"/>
        </w:rPr>
        <w:tab/>
        <w:t>В случаях проведения с учащимися занятий в санаториях, больницах классный руководитель знакомит учителей-предметников с ведомостью оценок, предоставленной из данных учреждений, и вкладывает ее в личное дело учащегося. Отметки из этой ведомости в журнал не переносятся, но учитываются при выставлении оценок за четверть, полугодие, учебный год после издания соответствующего приказа.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3.14.</w:t>
      </w:r>
      <w:r w:rsidRPr="00DA798F">
        <w:rPr>
          <w:rFonts w:ascii="Times New Roman" w:hAnsi="Times New Roman" w:cs="Times New Roman"/>
          <w:sz w:val="28"/>
          <w:szCs w:val="28"/>
        </w:rPr>
        <w:tab/>
        <w:t>Для детей, обучающихся по медицинским показателям на дому, ведется специальный бумажный журнал. Обучающиеся, получающие данную форму образования, оцениваются только по тем предметам, которые определены в их индивидуальном плане. Учителя-предметники, осуществляющие индивидуальное обучение на дому, выставляют отметки только в специально заведенном журнале. В конце отчетного периода (четверти, полугодия, года) в электронный журнал выставляются только итоговые отметки данного обучающегося.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3.15.</w:t>
      </w:r>
      <w:r w:rsidRPr="00DA798F">
        <w:rPr>
          <w:rFonts w:ascii="Times New Roman" w:hAnsi="Times New Roman" w:cs="Times New Roman"/>
          <w:sz w:val="28"/>
          <w:szCs w:val="28"/>
        </w:rPr>
        <w:tab/>
        <w:t>Количество часов, рекомендованных для обучения на дому, определяется индивидуальным учебным планом на основе Положения об индивидуальном обучении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на дому учащихся, нуждающихся в длительном лече</w:t>
      </w:r>
      <w:r>
        <w:rPr>
          <w:rFonts w:ascii="Times New Roman" w:hAnsi="Times New Roman" w:cs="Times New Roman"/>
          <w:sz w:val="28"/>
          <w:szCs w:val="28"/>
        </w:rPr>
        <w:t>нии, а также детей-инвалидов в м</w:t>
      </w:r>
      <w:r w:rsidRPr="00DA798F">
        <w:rPr>
          <w:rFonts w:ascii="Times New Roman" w:hAnsi="Times New Roman" w:cs="Times New Roman"/>
          <w:sz w:val="28"/>
          <w:szCs w:val="28"/>
        </w:rPr>
        <w:t xml:space="preserve">униципальном бюджетом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Верхнеспасской средней общеобразовательной школе.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3.16.</w:t>
      </w:r>
      <w:r w:rsidRPr="00DA798F">
        <w:rPr>
          <w:rFonts w:ascii="Times New Roman" w:hAnsi="Times New Roman" w:cs="Times New Roman"/>
          <w:sz w:val="28"/>
          <w:szCs w:val="28"/>
        </w:rPr>
        <w:tab/>
        <w:t>В конце года после печати журнала на бумажном носителе, в графу «Решение педагогического совета (дата и номер)» классный руководитель от руки вносит следующие записи: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>«Переведен в * класс, протокол от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A798F">
        <w:rPr>
          <w:rFonts w:ascii="Times New Roman" w:hAnsi="Times New Roman" w:cs="Times New Roman"/>
          <w:i/>
          <w:sz w:val="28"/>
          <w:szCs w:val="28"/>
        </w:rPr>
        <w:t>№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  <w:t>»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>«Переведен в * класс условно, проток</w:t>
      </w:r>
      <w:r>
        <w:rPr>
          <w:rFonts w:ascii="Times New Roman" w:hAnsi="Times New Roman" w:cs="Times New Roman"/>
          <w:i/>
          <w:sz w:val="28"/>
          <w:szCs w:val="28"/>
        </w:rPr>
        <w:t>ол от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№   </w:t>
      </w:r>
      <w:r w:rsidRPr="00DA798F">
        <w:rPr>
          <w:rFonts w:ascii="Times New Roman" w:hAnsi="Times New Roman" w:cs="Times New Roman"/>
          <w:i/>
          <w:sz w:val="28"/>
          <w:szCs w:val="28"/>
        </w:rPr>
        <w:t>»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>«Оставлен на повторное обучение в * классе, протокол от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A798F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>«Допущен к государственной итоговой аттестации, протокол от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A798F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>«Получил основное общее  образование, протокол от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  <w:t>№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  <w:t xml:space="preserve">» 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>«Получил среднее общее образование, протокол от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  <w:t>№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A798F">
        <w:rPr>
          <w:rFonts w:ascii="Times New Roman" w:hAnsi="Times New Roman" w:cs="Times New Roman"/>
          <w:i/>
          <w:sz w:val="28"/>
          <w:szCs w:val="28"/>
        </w:rPr>
        <w:t>»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>«Выдана справка об обучении в общеобразовательном учреждении, протокол от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A798F">
        <w:rPr>
          <w:rFonts w:ascii="Times New Roman" w:hAnsi="Times New Roman" w:cs="Times New Roman"/>
          <w:i/>
          <w:sz w:val="28"/>
          <w:szCs w:val="28"/>
        </w:rPr>
        <w:t>»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В случае, если ученик, условно переведенный в следующий класс, успешно ликвидировал академическую задолженность в графу «Решение педагогического совета (дата и номер)» журнала предыдущего года вносится следующая запись: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>«Переведен в * класс, протокол от</w:t>
      </w:r>
      <w:r w:rsidRPr="00DA798F">
        <w:rPr>
          <w:rFonts w:ascii="Times New Roman" w:hAnsi="Times New Roman" w:cs="Times New Roman"/>
          <w:i/>
          <w:sz w:val="28"/>
          <w:szCs w:val="28"/>
        </w:rPr>
        <w:tab/>
        <w:t xml:space="preserve">  №   »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В случае если ученик, условно переведенный в следующий класс, не ликвидировал академическую задолженность в графу «Решение педагогического совета (дата и номер)» журнала предыдущего года вносится следующая запись:</w:t>
      </w:r>
    </w:p>
    <w:p w:rsidR="00DA798F" w:rsidRPr="00DA798F" w:rsidRDefault="00DA798F" w:rsidP="00DA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98F">
        <w:rPr>
          <w:rFonts w:ascii="Times New Roman" w:hAnsi="Times New Roman" w:cs="Times New Roman"/>
          <w:i/>
          <w:sz w:val="28"/>
          <w:szCs w:val="28"/>
        </w:rPr>
        <w:t xml:space="preserve"> «Оставлен на повторное обучение в * классе, протокол      №   ».</w:t>
      </w:r>
    </w:p>
    <w:p w:rsidR="00945D8D" w:rsidRDefault="00945D8D" w:rsidP="00DA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8F" w:rsidRPr="00DA798F" w:rsidRDefault="00DA798F" w:rsidP="00DA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8F">
        <w:rPr>
          <w:rFonts w:ascii="Times New Roman" w:hAnsi="Times New Roman" w:cs="Times New Roman"/>
          <w:b/>
          <w:sz w:val="28"/>
          <w:szCs w:val="28"/>
        </w:rPr>
        <w:lastRenderedPageBreak/>
        <w:t>4. Проверка электронного журнала класса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4.1.</w:t>
      </w:r>
      <w:r w:rsidRPr="00DA798F">
        <w:rPr>
          <w:rFonts w:ascii="Times New Roman" w:hAnsi="Times New Roman" w:cs="Times New Roman"/>
          <w:sz w:val="28"/>
          <w:szCs w:val="28"/>
        </w:rPr>
        <w:tab/>
        <w:t>Страница «Замечания по ведению классного журнала» заполняется заместителем директора по учебно-воспитательной работе или директором школы после печати журнала на бумажном носителе. На данной странице указывается дата, цель проверки журнала, учитель, получивший замечание по итогам проверки, подпись проверявшего и номер контрольно- аналитической справки, дата повторной проверки и ее результаты.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4.2.</w:t>
      </w:r>
      <w:r w:rsidRPr="00DA798F">
        <w:rPr>
          <w:rFonts w:ascii="Times New Roman" w:hAnsi="Times New Roman" w:cs="Times New Roman"/>
          <w:sz w:val="28"/>
          <w:szCs w:val="28"/>
        </w:rPr>
        <w:tab/>
        <w:t>На основании проверки журнала составляется подробная аналитическая справка, где отмечаются дата и цель проверки, указываются положительные стороны в ведении журнала или замечания, выводы, рекомендации, сроки повторной проверки (в случае необходимости) и результаты повторной проверки.</w:t>
      </w:r>
    </w:p>
    <w:p w:rsidR="00DA798F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4.3.</w:t>
      </w:r>
      <w:r w:rsidRPr="00DA798F">
        <w:rPr>
          <w:rFonts w:ascii="Times New Roman" w:hAnsi="Times New Roman" w:cs="Times New Roman"/>
          <w:sz w:val="28"/>
          <w:szCs w:val="28"/>
        </w:rPr>
        <w:tab/>
        <w:t>На основании аналитической справки директор школы по мере необходимости издает приказ по содержанию данной проверки.</w:t>
      </w:r>
    </w:p>
    <w:p w:rsidR="00FA2D29" w:rsidRPr="00DA798F" w:rsidRDefault="00DA798F" w:rsidP="00DA7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F">
        <w:rPr>
          <w:rFonts w:ascii="Times New Roman" w:hAnsi="Times New Roman" w:cs="Times New Roman"/>
          <w:sz w:val="28"/>
          <w:szCs w:val="28"/>
        </w:rPr>
        <w:t>4.4.</w:t>
      </w:r>
      <w:r w:rsidRPr="00DA798F">
        <w:rPr>
          <w:rFonts w:ascii="Times New Roman" w:hAnsi="Times New Roman" w:cs="Times New Roman"/>
          <w:sz w:val="28"/>
          <w:szCs w:val="28"/>
        </w:rPr>
        <w:tab/>
        <w:t>По итогам промежуточной и итоговой аттестации, т.е. по окончании учебного</w:t>
      </w:r>
      <w:r w:rsidR="00A77E7A">
        <w:rPr>
          <w:rFonts w:ascii="Times New Roman" w:hAnsi="Times New Roman" w:cs="Times New Roman"/>
          <w:sz w:val="28"/>
          <w:szCs w:val="28"/>
        </w:rPr>
        <w:t xml:space="preserve"> </w:t>
      </w:r>
      <w:r w:rsidRPr="00DA798F">
        <w:rPr>
          <w:rFonts w:ascii="Times New Roman" w:hAnsi="Times New Roman" w:cs="Times New Roman"/>
          <w:sz w:val="28"/>
          <w:szCs w:val="28"/>
        </w:rPr>
        <w:t xml:space="preserve">года (в срок до 1 июля), все классные журналы должны быть проверены администрацией. На странице раздела «Замечания по ведению классного журнала» заместителем директора оставляется следующая запись: </w:t>
      </w:r>
      <w:r w:rsidRPr="00DA798F">
        <w:rPr>
          <w:rFonts w:ascii="Times New Roman" w:hAnsi="Times New Roman" w:cs="Times New Roman"/>
          <w:i/>
          <w:sz w:val="28"/>
          <w:szCs w:val="28"/>
        </w:rPr>
        <w:t>«Журнал проверен. Передан на хранение. Сдал (подпись заместителя директора по УВР). Принял (подпись лица, ответственного за ведение архива по приказу). Дата».</w:t>
      </w:r>
    </w:p>
    <w:sectPr w:rsidR="00FA2D29" w:rsidRPr="00DA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8F"/>
    <w:rsid w:val="000F3A40"/>
    <w:rsid w:val="000F53E2"/>
    <w:rsid w:val="003C118B"/>
    <w:rsid w:val="006922E9"/>
    <w:rsid w:val="007C3B39"/>
    <w:rsid w:val="00945D8D"/>
    <w:rsid w:val="00A77E7A"/>
    <w:rsid w:val="00B74344"/>
    <w:rsid w:val="00D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9</cp:revision>
  <dcterms:created xsi:type="dcterms:W3CDTF">2023-08-09T19:39:00Z</dcterms:created>
  <dcterms:modified xsi:type="dcterms:W3CDTF">2023-08-31T12:51:00Z</dcterms:modified>
</cp:coreProperties>
</file>