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EAC" w:rsidRPr="00A22EAC" w:rsidRDefault="00A22EAC" w:rsidP="00A22EAC">
      <w:pPr>
        <w:contextualSpacing/>
        <w:jc w:val="center"/>
        <w:rPr>
          <w:b/>
          <w:sz w:val="28"/>
          <w:szCs w:val="28"/>
        </w:rPr>
      </w:pPr>
      <w:r w:rsidRPr="00A22EAC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E5D01F2" wp14:editId="11206CE5">
            <wp:simplePos x="0" y="0"/>
            <wp:positionH relativeFrom="column">
              <wp:posOffset>4914900</wp:posOffset>
            </wp:positionH>
            <wp:positionV relativeFrom="paragraph">
              <wp:posOffset>-434340</wp:posOffset>
            </wp:positionV>
            <wp:extent cx="1182370" cy="1352550"/>
            <wp:effectExtent l="0" t="0" r="0" b="0"/>
            <wp:wrapTight wrapText="bothSides">
              <wp:wrapPolygon edited="0">
                <wp:start x="13573" y="0"/>
                <wp:lineTo x="8700" y="913"/>
                <wp:lineTo x="3480" y="3651"/>
                <wp:lineTo x="3480" y="5172"/>
                <wp:lineTo x="0" y="10039"/>
                <wp:lineTo x="0" y="10344"/>
                <wp:lineTo x="3480" y="14907"/>
                <wp:lineTo x="2436" y="19775"/>
                <wp:lineTo x="3480" y="21296"/>
                <wp:lineTo x="4872" y="21296"/>
                <wp:lineTo x="14269" y="21296"/>
                <wp:lineTo x="18097" y="20687"/>
                <wp:lineTo x="17749" y="19775"/>
                <wp:lineTo x="19141" y="14907"/>
                <wp:lineTo x="21229" y="10039"/>
                <wp:lineTo x="18097" y="5172"/>
                <wp:lineTo x="15661" y="0"/>
                <wp:lineTo x="13573" y="0"/>
              </wp:wrapPolygon>
            </wp:wrapTight>
            <wp:docPr id="12" name="Рисунок 12" descr="250px-Pioneers_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Pioneers_p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b/>
          <w:sz w:val="28"/>
          <w:szCs w:val="28"/>
        </w:rPr>
        <w:t xml:space="preserve"> «История детского движения»</w:t>
      </w:r>
    </w:p>
    <w:p w:rsidR="00A22EAC" w:rsidRPr="00A22EAC" w:rsidRDefault="00A22EAC" w:rsidP="00A22EAC">
      <w:pPr>
        <w:contextualSpacing/>
        <w:jc w:val="center"/>
        <w:rPr>
          <w:b/>
          <w:color w:val="000080"/>
          <w:sz w:val="28"/>
          <w:szCs w:val="28"/>
        </w:rPr>
      </w:pPr>
      <w:r w:rsidRPr="00A22EAC">
        <w:rPr>
          <w:b/>
          <w:color w:val="000080"/>
          <w:sz w:val="28"/>
          <w:szCs w:val="28"/>
        </w:rPr>
        <w:t xml:space="preserve"> «От прошлого к настоящему»</w:t>
      </w:r>
    </w:p>
    <w:p w:rsidR="00A22EAC" w:rsidRPr="00A22EAC" w:rsidRDefault="00A22EAC" w:rsidP="00A22EAC">
      <w:pPr>
        <w:contextualSpacing/>
        <w:rPr>
          <w:sz w:val="28"/>
          <w:szCs w:val="28"/>
        </w:rPr>
      </w:pPr>
    </w:p>
    <w:p w:rsidR="00A22EAC" w:rsidRPr="00A22EAC" w:rsidRDefault="00A22EAC" w:rsidP="00A22EAC">
      <w:pPr>
        <w:ind w:firstLine="284"/>
        <w:contextualSpacing/>
        <w:jc w:val="both"/>
        <w:rPr>
          <w:sz w:val="28"/>
          <w:szCs w:val="28"/>
        </w:rPr>
      </w:pPr>
      <w:r w:rsidRPr="00A22EAC">
        <w:rPr>
          <w:sz w:val="28"/>
          <w:szCs w:val="28"/>
        </w:rPr>
        <w:t xml:space="preserve">Время стремительно мчится вперед, что - то оставляя в прошлом, что - то неся на своих крыльях вперед. </w:t>
      </w:r>
    </w:p>
    <w:p w:rsidR="00A22EAC" w:rsidRPr="00A22EAC" w:rsidRDefault="00A22EAC" w:rsidP="00A22EAC">
      <w:pPr>
        <w:contextualSpacing/>
        <w:jc w:val="both"/>
        <w:rPr>
          <w:b/>
          <w:color w:val="000000"/>
          <w:spacing w:val="-2"/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bCs/>
          <w:iCs/>
          <w:sz w:val="28"/>
          <w:szCs w:val="28"/>
        </w:rPr>
      </w:pPr>
      <w:r w:rsidRPr="00A22EAC">
        <w:rPr>
          <w:sz w:val="28"/>
          <w:szCs w:val="28"/>
        </w:rPr>
        <w:tab/>
        <w:t>История развития детского движения Верхнеспасской школы неразрывно связана с историей развития</w:t>
      </w:r>
      <w:r w:rsidRPr="00A22EAC">
        <w:rPr>
          <w:bCs/>
          <w:iCs/>
          <w:sz w:val="28"/>
          <w:szCs w:val="28"/>
        </w:rPr>
        <w:t xml:space="preserve"> Всесоюзного и регионального  пионерского движения. 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19 мая 1922 года решением 2- </w:t>
      </w:r>
      <w:proofErr w:type="gramStart"/>
      <w:r w:rsidRPr="00A22EAC">
        <w:rPr>
          <w:sz w:val="28"/>
          <w:szCs w:val="28"/>
        </w:rPr>
        <w:t>ой</w:t>
      </w:r>
      <w:proofErr w:type="gramEnd"/>
      <w:r w:rsidRPr="00A22EAC">
        <w:rPr>
          <w:sz w:val="28"/>
          <w:szCs w:val="28"/>
        </w:rPr>
        <w:t xml:space="preserve"> Всероссийской конференции комсомола  было принято решение о повсеместном создании пионерских отрядов.                             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В октябре 1922 года 5-й Всероссийский съезд РКСМ постановил объединить все пионерские отряды, организованные в разных городах России, в детскую коммунистическую организацию "Юные пионеры имени Спартака".                           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14 марта 1923 года XI-й губернский съезд комсомола обсудил вопрос о работе с детскими организациями и решил создать пионерские отряды. Поэтому 14 марта считается днем рождения пионерии области. 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rStyle w:val="a4"/>
          <w:b w:val="0"/>
          <w:sz w:val="28"/>
          <w:szCs w:val="28"/>
        </w:rPr>
        <w:tab/>
        <w:t>21 января 1924 года</w:t>
      </w:r>
      <w:r w:rsidRPr="00A22EAC">
        <w:rPr>
          <w:b/>
          <w:sz w:val="28"/>
          <w:szCs w:val="28"/>
        </w:rPr>
        <w:t xml:space="preserve"> </w:t>
      </w:r>
      <w:r w:rsidRPr="00A22EAC">
        <w:rPr>
          <w:sz w:val="28"/>
          <w:szCs w:val="28"/>
        </w:rPr>
        <w:t xml:space="preserve">решением ЦК комсомола пионерской организации было присвоено имя </w:t>
      </w:r>
      <w:proofErr w:type="spellStart"/>
      <w:r w:rsidRPr="00A22EAC">
        <w:rPr>
          <w:sz w:val="28"/>
          <w:szCs w:val="28"/>
        </w:rPr>
        <w:t>В.И.Ленина</w:t>
      </w:r>
      <w:proofErr w:type="spellEnd"/>
      <w:r w:rsidRPr="00A22EAC">
        <w:rPr>
          <w:sz w:val="28"/>
          <w:szCs w:val="28"/>
        </w:rPr>
        <w:t xml:space="preserve">. В </w:t>
      </w:r>
      <w:r w:rsidRPr="00A22EAC">
        <w:rPr>
          <w:rStyle w:val="a4"/>
          <w:b w:val="0"/>
          <w:sz w:val="28"/>
          <w:szCs w:val="28"/>
        </w:rPr>
        <w:t>марте 1926 года</w:t>
      </w:r>
      <w:r w:rsidRPr="00A22EAC">
        <w:rPr>
          <w:sz w:val="28"/>
          <w:szCs w:val="28"/>
        </w:rPr>
        <w:t xml:space="preserve"> - Пионерская организация стала именоваться - Всесоюзная пионерская организация им. </w:t>
      </w:r>
      <w:proofErr w:type="spellStart"/>
      <w:r w:rsidRPr="00A22EAC">
        <w:rPr>
          <w:sz w:val="28"/>
          <w:szCs w:val="28"/>
        </w:rPr>
        <w:t>В.И.Ленина</w:t>
      </w:r>
      <w:proofErr w:type="spellEnd"/>
      <w:r w:rsidRPr="00A22EAC">
        <w:rPr>
          <w:sz w:val="28"/>
          <w:szCs w:val="28"/>
        </w:rPr>
        <w:t>.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Первые пионерские отряды, объединявшие детей рабочих и крестьян, работали при комсомольских ячейках заводов, фабрик, учреждений; участвовали в субботниках, помогали в борьбе с детской беспризорностью, в ликвидации неграмотности.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В Тамбове были созданы 3 отряда, общей численностью 50 человек. Один – при комсомольской ячейке завода </w:t>
      </w:r>
      <w:proofErr w:type="spellStart"/>
      <w:r w:rsidRPr="00A22EAC">
        <w:rPr>
          <w:sz w:val="28"/>
          <w:szCs w:val="28"/>
        </w:rPr>
        <w:t>Ремарт</w:t>
      </w:r>
      <w:proofErr w:type="spellEnd"/>
      <w:r w:rsidRPr="00A22EAC">
        <w:rPr>
          <w:sz w:val="28"/>
          <w:szCs w:val="28"/>
        </w:rPr>
        <w:t xml:space="preserve"> (</w:t>
      </w:r>
      <w:proofErr w:type="spellStart"/>
      <w:r w:rsidRPr="00A22EAC">
        <w:rPr>
          <w:sz w:val="28"/>
          <w:szCs w:val="28"/>
        </w:rPr>
        <w:t>Ревтруд</w:t>
      </w:r>
      <w:proofErr w:type="spellEnd"/>
      <w:r w:rsidRPr="00A22EAC">
        <w:rPr>
          <w:sz w:val="28"/>
          <w:szCs w:val="28"/>
        </w:rPr>
        <w:t xml:space="preserve">), вожатый – Паша Киреев; два – имени Ухтомского и Розы Люксембург – при железнодорожном депо станции Тамбов, вожатые – Вера Маслова и Аня Панина; при Тамбовских вагоноремонтных мастерских был создан Пионерский дом. Уже к осени начал работать четвертый отряд – при </w:t>
      </w:r>
      <w:proofErr w:type="spellStart"/>
      <w:r w:rsidRPr="00A22EAC">
        <w:rPr>
          <w:sz w:val="28"/>
          <w:szCs w:val="28"/>
        </w:rPr>
        <w:t>Швейпроме</w:t>
      </w:r>
      <w:proofErr w:type="spellEnd"/>
      <w:r w:rsidRPr="00A22EAC">
        <w:rPr>
          <w:sz w:val="28"/>
          <w:szCs w:val="28"/>
        </w:rPr>
        <w:t xml:space="preserve">.                                                        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Первые пионерские отряды собирались 1-2 раза в неделю. Самое большое внимание уделялось борьбе с неграмотностью: из дома в дом шли пионеры, переписывали неграмотных своего района, списки передавали в ликбез, потом на дому начинали учить писать и читать. Пионерское звено боролось с беспризорниками на рынке и на вокзале, их передавали в детские дома, устраивали работать учениками на фабрики и заводы, где подростки получали специальность. Пионеры вместе с рабочими участвовали в субботниках, собраниях, праздничных демонстрациях.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Пионеры активно помогали революционерам других стран, собирали так называемую «</w:t>
      </w:r>
      <w:proofErr w:type="spellStart"/>
      <w:r w:rsidRPr="00A22EAC">
        <w:rPr>
          <w:sz w:val="28"/>
          <w:szCs w:val="28"/>
        </w:rPr>
        <w:t>мопровскую</w:t>
      </w:r>
      <w:proofErr w:type="spellEnd"/>
      <w:r w:rsidRPr="00A22EAC">
        <w:rPr>
          <w:sz w:val="28"/>
          <w:szCs w:val="28"/>
        </w:rPr>
        <w:t xml:space="preserve">» копейку: брали кружки, запаивали их, сверху оставляя небольшое отверстие, писали «МОПР» – Международная </w:t>
      </w:r>
      <w:r w:rsidRPr="00A22EAC">
        <w:rPr>
          <w:sz w:val="28"/>
          <w:szCs w:val="28"/>
        </w:rPr>
        <w:lastRenderedPageBreak/>
        <w:t>организация помощи революционерам – и ходили по улицам. Они устраивали соревнования: кто больше наберет денег, делали из бумаги ромашки и дарили их людям в знак благодарности.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>Наиболее активными в этой работе были пионеры из Тамбова, Рассказово, Уварово.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С зимы 1924 года в пионерскую организацию влились новые отряды. В 1923 году в Тамбове насчитывалось 1000 пионеров, а в 1924 году – свыше 11 тысяч. Таким образом, к 1924 году завершился начальный период формирования первых отрядов на </w:t>
      </w:r>
      <w:proofErr w:type="spellStart"/>
      <w:r w:rsidRPr="00A22EAC">
        <w:rPr>
          <w:sz w:val="28"/>
          <w:szCs w:val="28"/>
        </w:rPr>
        <w:t>Тамбовщине</w:t>
      </w:r>
      <w:proofErr w:type="spellEnd"/>
      <w:r w:rsidRPr="00A22EAC">
        <w:rPr>
          <w:sz w:val="28"/>
          <w:szCs w:val="28"/>
        </w:rPr>
        <w:t>.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В 1923 году появились первые пионеры и в селе Верхнеспасском. Они жили интересами своей страны и своего народа, делили с ней все радости и тяготы жизни. У них не было обуви, одежды, ходили кто в чем: в отцовских буденовках, в старых картузах, в стоптанных дырявых сапогах и лаптях. Несмотря на все тяготы жизни, пионеры были очень инициативны и дисциплинированы. Не было такого случая, чтобы пионер не явился на сбор отряда, звена или организованного субботника без уважительной причины.  В эти годы не было бумаги, красок, карандашей. Все это ребята доставали, кто, где мог, и несли в отряд. Портреты, лозунги рисовали сами. При отряде была организована редколлегия, которая регулярно выпускала стенгазету. В ней освещали вопросы дисциплины, учебы, помощи отстающим ребятам, собирали металлолом, помогали органам просвещения выявлять неграмотное население, принимали участие в субботниках, концертах, а полученные средства шли в помощь борцам революции капиталистических стран. В эти годы было немало ребят, которые за неимением одежды не посещали школу. Пионеры помогали школе выявлять этих ребят, и школа давала им бесплатно обувь и одежду для того, чтобы они не отставали от учебы. Несмотря на это пионерские отряды с каждым годом становились все многочисленнее. Вместе с товарищами и под руководством пионервожатых все пионеры проявляли много самостоятельности, они были во всем хорошими помощниками взрослых. Позже, в годы коллективизации, уже создалась твердая пионерская </w:t>
      </w:r>
      <w:r w:rsidRPr="00A22EAC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0" wp14:anchorId="427475C8" wp14:editId="08D75AFE">
            <wp:simplePos x="0" y="0"/>
            <wp:positionH relativeFrom="column">
              <wp:posOffset>3200400</wp:posOffset>
            </wp:positionH>
            <wp:positionV relativeFrom="paragraph">
              <wp:posOffset>3657600</wp:posOffset>
            </wp:positionV>
            <wp:extent cx="285750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456" y="21269"/>
                <wp:lineTo x="21456" y="0"/>
                <wp:lineTo x="0" y="0"/>
              </wp:wrapPolygon>
            </wp:wrapTight>
            <wp:docPr id="11" name="Рисунок 11" descr="пио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он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r="5711" b="2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8CA73E0" wp14:editId="19CC3BA8">
            <wp:simplePos x="0" y="0"/>
            <wp:positionH relativeFrom="column">
              <wp:posOffset>114300</wp:posOffset>
            </wp:positionH>
            <wp:positionV relativeFrom="paragraph">
              <wp:posOffset>3657600</wp:posOffset>
            </wp:positionV>
            <wp:extent cx="251460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436" y="21308"/>
                <wp:lineTo x="21436" y="0"/>
                <wp:lineTo x="0" y="0"/>
              </wp:wrapPolygon>
            </wp:wrapTight>
            <wp:docPr id="10" name="Рисунок 10" descr="фото школы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школы_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11954" r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sz w:val="28"/>
          <w:szCs w:val="28"/>
        </w:rPr>
        <w:t>организация.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0" w:firstLine="284"/>
        <w:jc w:val="both"/>
        <w:rPr>
          <w:sz w:val="28"/>
          <w:szCs w:val="28"/>
        </w:rPr>
      </w:pPr>
      <w:r w:rsidRPr="00A22EAC">
        <w:rPr>
          <w:sz w:val="28"/>
          <w:szCs w:val="28"/>
        </w:rPr>
        <w:lastRenderedPageBreak/>
        <w:tab/>
        <w:t>В годы войны основным направлением работы стало - помощь фронту. Вместе с педагогами ребята собирали для бойцов посылки, вязали носки и варежки, ездили рыть окопы, работали на тракторах, в полях, на фермах вместо ушедших на фронт отцов, братьев и сестёр, помогали семьям, где отцы ушли на фронт и погибли там.</w:t>
      </w:r>
    </w:p>
    <w:p w:rsidR="00A22EAC" w:rsidRPr="00A22EAC" w:rsidRDefault="00A22EAC" w:rsidP="00A22EAC">
      <w:pPr>
        <w:pStyle w:val="a3"/>
        <w:tabs>
          <w:tab w:val="left" w:pos="709"/>
        </w:tabs>
        <w:ind w:left="0" w:firstLine="284"/>
        <w:jc w:val="both"/>
        <w:rPr>
          <w:sz w:val="28"/>
          <w:szCs w:val="28"/>
        </w:rPr>
      </w:pPr>
      <w:r w:rsidRPr="00A22EAC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B19695B" wp14:editId="28EBB348">
            <wp:simplePos x="0" y="0"/>
            <wp:positionH relativeFrom="column">
              <wp:posOffset>3200400</wp:posOffset>
            </wp:positionH>
            <wp:positionV relativeFrom="paragraph">
              <wp:posOffset>604520</wp:posOffset>
            </wp:positionV>
            <wp:extent cx="27432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50" y="21365"/>
                <wp:lineTo x="21450" y="0"/>
                <wp:lineTo x="0" y="0"/>
              </wp:wrapPolygon>
            </wp:wrapTight>
            <wp:docPr id="9" name="Рисунок 9" descr="фото школы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школы_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549A838" wp14:editId="25C76F18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274320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450" y="21280"/>
                <wp:lineTo x="21450" y="0"/>
                <wp:lineTo x="0" y="0"/>
              </wp:wrapPolygon>
            </wp:wrapTight>
            <wp:docPr id="8" name="Рисунок 8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sz w:val="28"/>
          <w:szCs w:val="28"/>
        </w:rPr>
        <w:tab/>
        <w:t>В послевоенные годы ребята вместе с педагогами  принимали активное участие в строительстве и благоустройстве школы. Они рыли котлованы под фундамент, подносили рабочим кирпичи и раствор, ездили в лес за строительным материалом, огораживали территорию школы, размечали спортивную площадку, сажали деревья.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С 1965 года детская организация школы переименована в дружину имени Ю.А. Гагарина. 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Дружина объединила октябрят,  пионеров, и комсомольцев школы общей идеей - создания единого сплоченного коллектива.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Каждый отряд дружины в этот период боролся за честь носить имя пионеро</w:t>
      </w:r>
      <w:proofErr w:type="gramStart"/>
      <w:r w:rsidRPr="00A22EAC">
        <w:rPr>
          <w:sz w:val="28"/>
          <w:szCs w:val="28"/>
        </w:rPr>
        <w:t>в-</w:t>
      </w:r>
      <w:proofErr w:type="gramEnd"/>
      <w:r w:rsidRPr="00A22EAC">
        <w:rPr>
          <w:sz w:val="28"/>
          <w:szCs w:val="28"/>
        </w:rPr>
        <w:t xml:space="preserve"> героев Советского Союза: </w:t>
      </w:r>
      <w:hyperlink r:id="rId11" w:tooltip="Лёня Голиков" w:history="1">
        <w:r w:rsidRPr="00A22EAC">
          <w:rPr>
            <w:rStyle w:val="a5"/>
            <w:color w:val="auto"/>
            <w:sz w:val="28"/>
            <w:szCs w:val="28"/>
            <w:u w:val="none"/>
          </w:rPr>
          <w:t>Лёни Голиков</w:t>
        </w:r>
      </w:hyperlink>
      <w:r w:rsidRPr="00A22EAC">
        <w:rPr>
          <w:sz w:val="28"/>
          <w:szCs w:val="28"/>
        </w:rPr>
        <w:t xml:space="preserve">а, </w:t>
      </w:r>
      <w:hyperlink r:id="rId12" w:tooltip="Зина Портнова" w:history="1">
        <w:r w:rsidRPr="00A22EAC">
          <w:rPr>
            <w:rStyle w:val="a5"/>
            <w:color w:val="auto"/>
            <w:sz w:val="28"/>
            <w:szCs w:val="28"/>
            <w:u w:val="none"/>
          </w:rPr>
          <w:t>Зины Портновой</w:t>
        </w:r>
      </w:hyperlink>
      <w:r w:rsidRPr="00A22EAC">
        <w:rPr>
          <w:sz w:val="28"/>
          <w:szCs w:val="28"/>
        </w:rPr>
        <w:t xml:space="preserve">, Марата </w:t>
      </w:r>
      <w:proofErr w:type="spellStart"/>
      <w:r w:rsidRPr="00A22EAC">
        <w:rPr>
          <w:sz w:val="28"/>
          <w:szCs w:val="28"/>
        </w:rPr>
        <w:t>Казея</w:t>
      </w:r>
      <w:proofErr w:type="spellEnd"/>
      <w:r w:rsidRPr="00A22EAC">
        <w:rPr>
          <w:sz w:val="28"/>
          <w:szCs w:val="28"/>
        </w:rPr>
        <w:t xml:space="preserve"> и </w:t>
      </w:r>
      <w:hyperlink r:id="rId13" w:tooltip="Валя Котик" w:history="1">
        <w:r w:rsidRPr="00A22EAC">
          <w:rPr>
            <w:rStyle w:val="a5"/>
            <w:color w:val="auto"/>
            <w:sz w:val="28"/>
            <w:szCs w:val="28"/>
            <w:u w:val="none"/>
          </w:rPr>
          <w:t>Вали Котик</w:t>
        </w:r>
      </w:hyperlink>
      <w:r w:rsidRPr="00A22EAC">
        <w:rPr>
          <w:sz w:val="28"/>
          <w:szCs w:val="28"/>
        </w:rPr>
        <w:t>а.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В пионерскую организацию принимали школьников в возрасте от 9 до 14 лет. </w:t>
      </w:r>
      <w:proofErr w:type="gramStart"/>
      <w:r w:rsidRPr="00A22EAC">
        <w:rPr>
          <w:sz w:val="28"/>
          <w:szCs w:val="28"/>
        </w:rPr>
        <w:t>Вступивший</w:t>
      </w:r>
      <w:proofErr w:type="gramEnd"/>
      <w:r w:rsidRPr="00A22EAC">
        <w:rPr>
          <w:sz w:val="28"/>
          <w:szCs w:val="28"/>
        </w:rPr>
        <w:t xml:space="preserve"> в пионерскую организацию на пионерской линейке давал Торжественное обещание пионера Советского Союза. Коммунист, комсомолец или старший пионер вручал ему красный пионерский галстук и пионерский значок.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Интересная и увлекательная жизнь была у юных пионеров. Ребята делали много полезных дел. </w:t>
      </w:r>
      <w:proofErr w:type="gramStart"/>
      <w:r w:rsidRPr="00A22EAC">
        <w:rPr>
          <w:sz w:val="28"/>
          <w:szCs w:val="28"/>
        </w:rPr>
        <w:t>Пионерские сборы, походы, костры, трудовые вахты, помощь колхозам в уборке урожая, участие в компаниях солидарности в борьбе за мир, фестивали дружбы, спортивные соревнования, игра «Зарница» и др..</w:t>
      </w:r>
      <w:proofErr w:type="gramEnd"/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FDC435" wp14:editId="185D12F4">
            <wp:simplePos x="0" y="0"/>
            <wp:positionH relativeFrom="column">
              <wp:posOffset>3086100</wp:posOffset>
            </wp:positionH>
            <wp:positionV relativeFrom="paragraph">
              <wp:posOffset>38735</wp:posOffset>
            </wp:positionV>
            <wp:extent cx="2821940" cy="2025015"/>
            <wp:effectExtent l="0" t="0" r="0" b="0"/>
            <wp:wrapNone/>
            <wp:docPr id="7" name="Рисунок 7" descr="фото школы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школы_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5ACCB1F" wp14:editId="10F92BBF">
            <wp:simplePos x="0" y="0"/>
            <wp:positionH relativeFrom="column">
              <wp:posOffset>114300</wp:posOffset>
            </wp:positionH>
            <wp:positionV relativeFrom="paragraph">
              <wp:posOffset>38735</wp:posOffset>
            </wp:positionV>
            <wp:extent cx="2628900" cy="1947545"/>
            <wp:effectExtent l="0" t="0" r="0" b="0"/>
            <wp:wrapNone/>
            <wp:docPr id="6" name="Рисунок 6" descr="фото школы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школы_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sz w:val="28"/>
          <w:szCs w:val="28"/>
        </w:rPr>
        <w:t xml:space="preserve">   </w:t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bookmarkStart w:id="0" w:name="_GoBack"/>
      <w:bookmarkEnd w:id="0"/>
      <w:r w:rsidRPr="00A22EAC">
        <w:rPr>
          <w:sz w:val="28"/>
          <w:szCs w:val="28"/>
        </w:rPr>
        <w:lastRenderedPageBreak/>
        <w:tab/>
        <w:t xml:space="preserve">90-е годы – переломный момент для пионерии. 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На десятом Всесоюзном пионерском слете Всесоюзная пионерская организации им. В.И. Ленина трансформировалось в Международный союз детских общественных объединений с названием «Союз пионерских организаций – Федерация детских организаций».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За последнее время многое изменилось в нашем государстве, изменилась и пионерская организация. Продолжает историю пионерии Международный союз детских общественных объединений «Союз пионерских организаций – Федерация детских организаций» (СПО-ФДО), которая сегодня объединяет 83 детских и пионерских организаций России и зарубежных стран, почти 5 миллионов ребят. 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</w:r>
      <w:proofErr w:type="spellStart"/>
      <w:r w:rsidRPr="00A22EAC">
        <w:rPr>
          <w:sz w:val="28"/>
          <w:szCs w:val="28"/>
        </w:rPr>
        <w:t>Правоприемником</w:t>
      </w:r>
      <w:proofErr w:type="spellEnd"/>
      <w:r w:rsidRPr="00A22EAC">
        <w:rPr>
          <w:sz w:val="28"/>
          <w:szCs w:val="28"/>
        </w:rPr>
        <w:t xml:space="preserve"> Тамбовской пионерской организацией стал «Союз детских организаций Тамбовской области», который 5 ноября 2011 года отметил свое 20-летие.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В сложное для страны время активные молодые люди решили сохранять и продолжать лучшие традиции детского движения. На сегодняшний день Тамбовская региональная общественная организация объединяет 29 территориальных детских организаций, численностью более 60 тысяч человек, в которых мальчишки и девчонки могут максимально реализовать свои интересы, а главное – учатся принимать ответственные решения и активно участвовать в общественной жизни.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Реорганизация пионерской дружины произошла и в нашей школе, и с 7 сентября 1999 года создана детская организация «РИТМ».</w:t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0" wp14:anchorId="420FFCCD" wp14:editId="7A622A12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2628900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5" name="Рисунок 5" descr="S5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50003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2F5006F" wp14:editId="2C1E5A99">
            <wp:simplePos x="0" y="0"/>
            <wp:positionH relativeFrom="column">
              <wp:posOffset>3314700</wp:posOffset>
            </wp:positionH>
            <wp:positionV relativeFrom="paragraph">
              <wp:posOffset>38735</wp:posOffset>
            </wp:positionV>
            <wp:extent cx="251460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36" y="21322"/>
                <wp:lineTo x="21436" y="0"/>
                <wp:lineTo x="0" y="0"/>
              </wp:wrapPolygon>
            </wp:wrapTight>
            <wp:docPr id="4" name="Рисунок 4" descr="Изображение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1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b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В 2003 году детская организация выпустила  первый номер школьной газеты «РИТМ ШКОЛЫ». Редактором первого выпуска  стала Попова Ольга, оформителем Краснова Елена, директором старшая вожатая </w:t>
      </w:r>
      <w:proofErr w:type="spellStart"/>
      <w:r w:rsidRPr="00A22EAC">
        <w:rPr>
          <w:sz w:val="28"/>
          <w:szCs w:val="28"/>
        </w:rPr>
        <w:t>Скакалина</w:t>
      </w:r>
      <w:proofErr w:type="spellEnd"/>
      <w:r w:rsidRPr="00A22EAC">
        <w:rPr>
          <w:sz w:val="28"/>
          <w:szCs w:val="28"/>
        </w:rPr>
        <w:t xml:space="preserve"> Галина Викторовна.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С 15 февраля 2011 года детской организации «РИТМ» присвоено имя воин</w:t>
      </w:r>
      <w:proofErr w:type="gramStart"/>
      <w:r w:rsidRPr="00A22EAC">
        <w:rPr>
          <w:sz w:val="28"/>
          <w:szCs w:val="28"/>
        </w:rPr>
        <w:t>а-</w:t>
      </w:r>
      <w:proofErr w:type="gramEnd"/>
      <w:r w:rsidRPr="00A22EAC">
        <w:rPr>
          <w:sz w:val="28"/>
          <w:szCs w:val="28"/>
        </w:rPr>
        <w:t xml:space="preserve"> интернационалиста Геннадия Сергеевича </w:t>
      </w:r>
      <w:proofErr w:type="spellStart"/>
      <w:r w:rsidRPr="00A22EAC">
        <w:rPr>
          <w:sz w:val="28"/>
          <w:szCs w:val="28"/>
        </w:rPr>
        <w:t>Болтнева</w:t>
      </w:r>
      <w:proofErr w:type="spellEnd"/>
      <w:r w:rsidRPr="00A22EAC">
        <w:rPr>
          <w:sz w:val="28"/>
          <w:szCs w:val="28"/>
        </w:rPr>
        <w:t>, погибшего на афганской земле.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Основной целью создания детской организации стало – воспитание личности, сохраняющей в любых ситуациях уважение к другим, себе, взаимопонимание, стремление к взаим</w:t>
      </w:r>
      <w:r w:rsidRPr="00A22EAC">
        <w:rPr>
          <w:sz w:val="28"/>
          <w:szCs w:val="28"/>
        </w:rPr>
        <w:t>о</w:t>
      </w:r>
      <w:r w:rsidRPr="00A22EAC">
        <w:rPr>
          <w:sz w:val="28"/>
          <w:szCs w:val="28"/>
        </w:rPr>
        <w:t>действию.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lastRenderedPageBreak/>
        <w:tab/>
        <w:t xml:space="preserve">Организация основана на принципе добровольности. Имеет девиз («Романтики, искатели, </w:t>
      </w:r>
      <w:proofErr w:type="spellStart"/>
      <w:r w:rsidRPr="00A22EAC">
        <w:rPr>
          <w:sz w:val="28"/>
          <w:szCs w:val="28"/>
        </w:rPr>
        <w:t>творители</w:t>
      </w:r>
      <w:proofErr w:type="spellEnd"/>
      <w:r w:rsidRPr="00A22EAC">
        <w:rPr>
          <w:sz w:val="28"/>
          <w:szCs w:val="28"/>
        </w:rPr>
        <w:t xml:space="preserve">, мечтатели»), законы, устав. Созданы - эмблема («парусник»), гимн, знаки отличия. </w:t>
      </w:r>
    </w:p>
    <w:p w:rsidR="00A22EAC" w:rsidRPr="00A22EAC" w:rsidRDefault="00A22EAC" w:rsidP="00A22EA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Детская организация живет по своим законам и традициям, объединяя  детей разных возрастов. Ежегодно 19 мая детская организация «РИТМ» принимает в свои ряды первоклассников.</w:t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38662DF" wp14:editId="758BBCD5">
            <wp:simplePos x="0" y="0"/>
            <wp:positionH relativeFrom="column">
              <wp:posOffset>3200400</wp:posOffset>
            </wp:positionH>
            <wp:positionV relativeFrom="paragraph">
              <wp:posOffset>43180</wp:posOffset>
            </wp:positionV>
            <wp:extent cx="2630805" cy="1858010"/>
            <wp:effectExtent l="0" t="0" r="0" b="8890"/>
            <wp:wrapSquare wrapText="bothSides"/>
            <wp:docPr id="3" name="Рисунок 3" descr="http://verhspas.68edu.ru/novosti/p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verhspas.68edu.ru/novosti/pri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EAC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0" wp14:anchorId="0CD81D96" wp14:editId="59F3ADAD">
            <wp:simplePos x="0" y="0"/>
            <wp:positionH relativeFrom="column">
              <wp:posOffset>228600</wp:posOffset>
            </wp:positionH>
            <wp:positionV relativeFrom="paragraph">
              <wp:posOffset>72390</wp:posOffset>
            </wp:positionV>
            <wp:extent cx="2514600" cy="1781810"/>
            <wp:effectExtent l="0" t="0" r="0" b="8890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1" name="Рисунок 1" descr="P102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200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</w: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284"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В  основе  деятельности </w:t>
      </w:r>
      <w:proofErr w:type="gramStart"/>
      <w:r w:rsidRPr="00A22EAC">
        <w:rPr>
          <w:sz w:val="28"/>
          <w:szCs w:val="28"/>
        </w:rPr>
        <w:t>ДО лежит</w:t>
      </w:r>
      <w:proofErr w:type="gramEnd"/>
      <w:r w:rsidRPr="00A22EAC">
        <w:rPr>
          <w:sz w:val="28"/>
          <w:szCs w:val="28"/>
        </w:rPr>
        <w:t xml:space="preserve"> программа «Мы - будущее страны». В рамках реализации основных  направлений деятельности проводится много различных мероприятий, соответствующих целям и задачам детской организации. 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 xml:space="preserve">В ходе организации внеурочной воспитательной работы, обучающиеся школы активно принимают участие в конкурсах, мероприятиях, соревнованиях различного уровня. Ребята неоднократно становились победителями и призёрами муниципальных конкурсов «Звёздная площадка», «Фабрика игрушек Деда Мороза», «Лидер </w:t>
      </w:r>
      <w:proofErr w:type="gramStart"/>
      <w:r w:rsidRPr="00A22EAC">
        <w:rPr>
          <w:sz w:val="28"/>
          <w:szCs w:val="28"/>
        </w:rPr>
        <w:t>ДО</w:t>
      </w:r>
      <w:proofErr w:type="gramEnd"/>
      <w:r w:rsidRPr="00A22EAC">
        <w:rPr>
          <w:sz w:val="28"/>
          <w:szCs w:val="28"/>
        </w:rPr>
        <w:t>», «</w:t>
      </w:r>
      <w:proofErr w:type="gramStart"/>
      <w:r w:rsidRPr="00A22EAC">
        <w:rPr>
          <w:sz w:val="28"/>
          <w:szCs w:val="28"/>
        </w:rPr>
        <w:t>Ученик</w:t>
      </w:r>
      <w:proofErr w:type="gramEnd"/>
      <w:r w:rsidRPr="00A22EAC">
        <w:rPr>
          <w:sz w:val="28"/>
          <w:szCs w:val="28"/>
        </w:rPr>
        <w:t xml:space="preserve"> года», «Спорт вместо наркотиков», соревнований по футболу, волейболу, настольному теннису, туризму и т.д. Принимали участие и становились призёрами и лауреатами областных и региональных конкурсов «</w:t>
      </w:r>
      <w:proofErr w:type="spellStart"/>
      <w:r w:rsidRPr="00A22EAC">
        <w:rPr>
          <w:sz w:val="28"/>
          <w:szCs w:val="28"/>
        </w:rPr>
        <w:t>Фитодизайн</w:t>
      </w:r>
      <w:proofErr w:type="spellEnd"/>
      <w:r w:rsidRPr="00A22EAC">
        <w:rPr>
          <w:sz w:val="28"/>
          <w:szCs w:val="28"/>
        </w:rPr>
        <w:t xml:space="preserve">», «ВИЧ/СПИД. Знать – значит жить», «Звёздочки </w:t>
      </w:r>
      <w:proofErr w:type="spellStart"/>
      <w:r w:rsidRPr="00A22EAC">
        <w:rPr>
          <w:sz w:val="28"/>
          <w:szCs w:val="28"/>
        </w:rPr>
        <w:t>Тамбовщины</w:t>
      </w:r>
      <w:proofErr w:type="spellEnd"/>
      <w:r w:rsidRPr="00A22EAC">
        <w:rPr>
          <w:sz w:val="28"/>
          <w:szCs w:val="28"/>
        </w:rPr>
        <w:t xml:space="preserve">», «Юные корреспонденты», «Вечный огонь памяти»,  «Наследники Великой Победы», «Красота Божьего мира», «Я и Земля», </w:t>
      </w:r>
      <w:r w:rsidRPr="00A22EAC">
        <w:rPr>
          <w:iCs/>
          <w:sz w:val="28"/>
          <w:szCs w:val="28"/>
        </w:rPr>
        <w:t xml:space="preserve"> «Пасха Православная».</w:t>
      </w:r>
      <w:r w:rsidRPr="00A22EAC">
        <w:rPr>
          <w:sz w:val="28"/>
          <w:szCs w:val="28"/>
        </w:rPr>
        <w:t xml:space="preserve"> «Никто не забыт, ничто не забыто!» и т.д. </w:t>
      </w:r>
    </w:p>
    <w:p w:rsidR="00A22EAC" w:rsidRPr="00A22EAC" w:rsidRDefault="00A22EAC" w:rsidP="00A22EAC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 w:rsidRPr="00A22EAC">
        <w:rPr>
          <w:sz w:val="28"/>
          <w:szCs w:val="28"/>
        </w:rPr>
        <w:tab/>
        <w:t>Детская организация «РИТМ» живет по своим законам, традициям и по-прежнему играет большую роль в жизни школьного коллектива.</w:t>
      </w:r>
    </w:p>
    <w:p w:rsidR="00A22EAC" w:rsidRPr="00A22EAC" w:rsidRDefault="00A22EAC" w:rsidP="00A22EAC">
      <w:pPr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Наша  детская организация всегда наготове.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С прямого пути не свернёт.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Всегда в курсе, в процессе, в работе,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Идёт она только вперёд!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Наш девиз звучит как песня, забывая обо всём: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 xml:space="preserve">Романтики, искатели, </w:t>
      </w:r>
      <w:proofErr w:type="spellStart"/>
      <w:r w:rsidRPr="00A22EAC">
        <w:rPr>
          <w:bCs/>
          <w:sz w:val="28"/>
          <w:szCs w:val="28"/>
        </w:rPr>
        <w:t>творители</w:t>
      </w:r>
      <w:proofErr w:type="spellEnd"/>
      <w:r w:rsidRPr="00A22EAC">
        <w:rPr>
          <w:bCs/>
          <w:sz w:val="28"/>
          <w:szCs w:val="28"/>
        </w:rPr>
        <w:t>, мечтатели.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В нашей организации 4 закона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Мы с ними по жизни шагаем вперёд!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- Мы сильные, смелые, ловкие, умелые.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- Мы весёлые ребята.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lastRenderedPageBreak/>
        <w:t>- Мы уважаем старших и заботимся  о младших.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- Хорошо учимся и любим трудиться.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Мы озорные, дальновидные, боевые,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У нас в руках кипит работа,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С нас всегда берут пример,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Мы бросаем скуке вызов,</w:t>
      </w:r>
    </w:p>
    <w:p w:rsidR="00A22EAC" w:rsidRPr="00A22EAC" w:rsidRDefault="00A22EAC" w:rsidP="00A22EAC">
      <w:pPr>
        <w:pStyle w:val="a6"/>
        <w:spacing w:before="0" w:beforeAutospacing="0" w:after="0" w:afterAutospacing="0"/>
        <w:ind w:left="1980"/>
        <w:contextualSpacing/>
        <w:rPr>
          <w:bCs/>
          <w:sz w:val="28"/>
          <w:szCs w:val="28"/>
        </w:rPr>
      </w:pPr>
      <w:r w:rsidRPr="00A22EAC">
        <w:rPr>
          <w:bCs/>
          <w:sz w:val="28"/>
          <w:szCs w:val="28"/>
        </w:rPr>
        <w:t>Потому что потому</w:t>
      </w:r>
    </w:p>
    <w:p w:rsidR="00A22EAC" w:rsidRPr="00A22EAC" w:rsidRDefault="00A22EAC" w:rsidP="00A22EAC">
      <w:pPr>
        <w:ind w:firstLine="708"/>
        <w:contextualSpacing/>
        <w:jc w:val="both"/>
        <w:rPr>
          <w:sz w:val="28"/>
          <w:szCs w:val="28"/>
        </w:rPr>
      </w:pPr>
      <w:r w:rsidRPr="00A22EAC">
        <w:rPr>
          <w:sz w:val="28"/>
          <w:szCs w:val="28"/>
        </w:rPr>
        <w:t xml:space="preserve">                  Жить на свете без поддержки невозможно никому!</w:t>
      </w:r>
    </w:p>
    <w:p w:rsidR="00A22EAC" w:rsidRPr="00A22EAC" w:rsidRDefault="00A22EAC" w:rsidP="00A22EAC">
      <w:pPr>
        <w:ind w:firstLine="708"/>
        <w:contextualSpacing/>
        <w:jc w:val="both"/>
        <w:rPr>
          <w:sz w:val="28"/>
          <w:szCs w:val="28"/>
        </w:rPr>
      </w:pPr>
    </w:p>
    <w:p w:rsidR="00A22EAC" w:rsidRPr="00A22EAC" w:rsidRDefault="00A22EAC" w:rsidP="00A22EAC">
      <w:pPr>
        <w:ind w:firstLine="708"/>
        <w:contextualSpacing/>
        <w:jc w:val="both"/>
        <w:rPr>
          <w:sz w:val="28"/>
          <w:szCs w:val="28"/>
        </w:rPr>
      </w:pPr>
    </w:p>
    <w:p w:rsidR="00A22EAC" w:rsidRPr="00A22EAC" w:rsidRDefault="00A22EAC" w:rsidP="00A22EAC">
      <w:pPr>
        <w:ind w:firstLine="708"/>
        <w:contextualSpacing/>
        <w:jc w:val="both"/>
        <w:rPr>
          <w:sz w:val="28"/>
          <w:szCs w:val="28"/>
        </w:rPr>
      </w:pPr>
    </w:p>
    <w:p w:rsidR="00A22EAC" w:rsidRPr="00A22EAC" w:rsidRDefault="00A22EAC" w:rsidP="00A22EAC">
      <w:pPr>
        <w:pStyle w:val="a7"/>
        <w:contextualSpacing/>
        <w:rPr>
          <w:rFonts w:ascii="Times New Roman" w:hAnsi="Times New Roman"/>
          <w:sz w:val="28"/>
          <w:szCs w:val="28"/>
        </w:rPr>
      </w:pPr>
    </w:p>
    <w:p w:rsidR="00A22EAC" w:rsidRPr="00A22EAC" w:rsidRDefault="00A22EAC" w:rsidP="00A22EAC">
      <w:pPr>
        <w:pStyle w:val="a7"/>
        <w:contextualSpacing/>
        <w:rPr>
          <w:rFonts w:ascii="Times New Roman" w:hAnsi="Times New Roman"/>
          <w:sz w:val="28"/>
          <w:szCs w:val="28"/>
        </w:rPr>
      </w:pPr>
    </w:p>
    <w:sectPr w:rsidR="00A22EAC" w:rsidRPr="00A22EAC" w:rsidSect="00FB615E">
      <w:footerReference w:type="even" r:id="rId20"/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15E" w:rsidRDefault="00A22EAC" w:rsidP="00F00C5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615E" w:rsidRDefault="00A22EAC" w:rsidP="00FB615E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15E" w:rsidRDefault="00A22EAC" w:rsidP="00F00C5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6</w:t>
    </w:r>
    <w:r>
      <w:rPr>
        <w:rStyle w:val="aa"/>
      </w:rPr>
      <w:fldChar w:fldCharType="end"/>
    </w:r>
  </w:p>
  <w:p w:rsidR="00FB615E" w:rsidRDefault="00A22EAC" w:rsidP="00FB615E">
    <w:pPr>
      <w:pStyle w:val="a8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438"/>
    <w:multiLevelType w:val="hybridMultilevel"/>
    <w:tmpl w:val="6690421A"/>
    <w:lvl w:ilvl="0" w:tplc="5B20529C">
      <w:start w:val="3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AC"/>
    <w:rsid w:val="0031778D"/>
    <w:rsid w:val="00A2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EAC"/>
    <w:pPr>
      <w:ind w:left="720"/>
      <w:contextualSpacing/>
    </w:pPr>
  </w:style>
  <w:style w:type="character" w:styleId="a4">
    <w:name w:val="Strong"/>
    <w:uiPriority w:val="22"/>
    <w:qFormat/>
    <w:rsid w:val="00A22EAC"/>
    <w:rPr>
      <w:b/>
      <w:bCs/>
    </w:rPr>
  </w:style>
  <w:style w:type="character" w:styleId="a5">
    <w:name w:val="Hyperlink"/>
    <w:uiPriority w:val="99"/>
    <w:unhideWhenUsed/>
    <w:rsid w:val="00A22EAC"/>
    <w:rPr>
      <w:color w:val="0000FF"/>
      <w:u w:val="single"/>
    </w:rPr>
  </w:style>
  <w:style w:type="paragraph" w:styleId="a6">
    <w:name w:val="Normal (Web)"/>
    <w:basedOn w:val="a"/>
    <w:unhideWhenUsed/>
    <w:rsid w:val="00A22EAC"/>
    <w:pPr>
      <w:spacing w:before="100" w:beforeAutospacing="1" w:after="100" w:afterAutospacing="1"/>
    </w:pPr>
  </w:style>
  <w:style w:type="paragraph" w:styleId="a7">
    <w:name w:val="No Spacing"/>
    <w:qFormat/>
    <w:rsid w:val="00A22EAC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footer"/>
    <w:basedOn w:val="a"/>
    <w:link w:val="a9"/>
    <w:rsid w:val="00A22E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22E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22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EAC"/>
    <w:pPr>
      <w:ind w:left="720"/>
      <w:contextualSpacing/>
    </w:pPr>
  </w:style>
  <w:style w:type="character" w:styleId="a4">
    <w:name w:val="Strong"/>
    <w:uiPriority w:val="22"/>
    <w:qFormat/>
    <w:rsid w:val="00A22EAC"/>
    <w:rPr>
      <w:b/>
      <w:bCs/>
    </w:rPr>
  </w:style>
  <w:style w:type="character" w:styleId="a5">
    <w:name w:val="Hyperlink"/>
    <w:uiPriority w:val="99"/>
    <w:unhideWhenUsed/>
    <w:rsid w:val="00A22EAC"/>
    <w:rPr>
      <w:color w:val="0000FF"/>
      <w:u w:val="single"/>
    </w:rPr>
  </w:style>
  <w:style w:type="paragraph" w:styleId="a6">
    <w:name w:val="Normal (Web)"/>
    <w:basedOn w:val="a"/>
    <w:unhideWhenUsed/>
    <w:rsid w:val="00A22EAC"/>
    <w:pPr>
      <w:spacing w:before="100" w:beforeAutospacing="1" w:after="100" w:afterAutospacing="1"/>
    </w:pPr>
  </w:style>
  <w:style w:type="paragraph" w:styleId="a7">
    <w:name w:val="No Spacing"/>
    <w:qFormat/>
    <w:rsid w:val="00A22EAC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footer"/>
    <w:basedOn w:val="a"/>
    <w:link w:val="a9"/>
    <w:rsid w:val="00A22E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22E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A22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.wikipedia.org/wiki/%D0%92%D0%B0%D0%BB%D1%8F_%D0%9A%D0%BE%D1%82%D0%B8%D0%BA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hyperlink" Target="http://ru.wikipedia.org/wiki/%D0%97%D0%B8%D0%BD%D0%B0_%D0%9F%D0%BE%D1%80%D1%82%D0%BD%D0%BE%D0%B2%D0%B0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B%D1%91%D0%BD%D1%8F_%D0%93%D0%BE%D0%BB%D0%B8%D0%BA%D0%BE%D0%B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1565</Words>
  <Characters>8926</Characters>
  <Application>Microsoft Office Word</Application>
  <DocSecurity>0</DocSecurity>
  <Lines>74</Lines>
  <Paragraphs>20</Paragraphs>
  <ScaleCrop>false</ScaleCrop>
  <Company/>
  <LinksUpToDate>false</LinksUpToDate>
  <CharactersWithSpaces>10471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Amiddala</dc:creator>
  <cp:lastModifiedBy>Amiddala</cp:lastModifiedBy>
  <cp:revision>2</cp:revision>
  <dcterms:created xsi:type="dcterms:W3CDTF">2021-11-29T17:04:00Z</dcterms:created>
  <dcterms:modified xsi:type="dcterms:W3CDTF">2021-11-29T17:09:00Z</dcterms:modified>
</cp:coreProperties>
</file>